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2F" w:rsidRPr="006B022F" w:rsidRDefault="006B022F" w:rsidP="006B022F">
      <w:pPr>
        <w:tabs>
          <w:tab w:val="left" w:pos="22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022F">
        <w:rPr>
          <w:rFonts w:ascii="Arial" w:hAnsi="Arial" w:cs="Arial"/>
          <w:b/>
          <w:sz w:val="24"/>
          <w:szCs w:val="24"/>
        </w:rPr>
        <w:t>КРАСНОЯРСКИЙ КРАЙ САЯНСКИЙ РАЙОН</w:t>
      </w:r>
    </w:p>
    <w:p w:rsidR="006B022F" w:rsidRPr="006B022F" w:rsidRDefault="006B022F" w:rsidP="006B022F">
      <w:pPr>
        <w:tabs>
          <w:tab w:val="left" w:pos="22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022F">
        <w:rPr>
          <w:rFonts w:ascii="Arial" w:hAnsi="Arial" w:cs="Arial"/>
          <w:b/>
          <w:sz w:val="24"/>
          <w:szCs w:val="24"/>
        </w:rPr>
        <w:t>БОЛЬШЕАРБАЙСКИЙ СЕЛЬСКИЙ СОВЕТ ДЕПУТАТОВ</w:t>
      </w:r>
    </w:p>
    <w:p w:rsidR="006B022F" w:rsidRPr="006B022F" w:rsidRDefault="006B022F" w:rsidP="006B02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B022F" w:rsidRPr="006B022F" w:rsidRDefault="006B022F" w:rsidP="006B022F">
      <w:pPr>
        <w:tabs>
          <w:tab w:val="left" w:pos="421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022F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6B022F" w:rsidRPr="006B022F" w:rsidRDefault="006B022F" w:rsidP="006B022F">
      <w:pPr>
        <w:tabs>
          <w:tab w:val="left" w:pos="421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B022F" w:rsidRPr="006B022F" w:rsidRDefault="006B022F" w:rsidP="006B022F">
      <w:pPr>
        <w:tabs>
          <w:tab w:val="left" w:pos="4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B022F">
        <w:rPr>
          <w:rFonts w:ascii="Arial" w:hAnsi="Arial" w:cs="Arial"/>
          <w:sz w:val="24"/>
          <w:szCs w:val="24"/>
        </w:rPr>
        <w:t xml:space="preserve">    16.05.2022                               </w:t>
      </w:r>
      <w:r w:rsidRPr="006B022F">
        <w:rPr>
          <w:rFonts w:ascii="Arial" w:hAnsi="Arial" w:cs="Arial"/>
          <w:b/>
          <w:sz w:val="24"/>
          <w:szCs w:val="24"/>
        </w:rPr>
        <w:t xml:space="preserve">с. Большой </w:t>
      </w:r>
      <w:proofErr w:type="spellStart"/>
      <w:r w:rsidRPr="006B022F">
        <w:rPr>
          <w:rFonts w:ascii="Arial" w:hAnsi="Arial" w:cs="Arial"/>
          <w:b/>
          <w:sz w:val="24"/>
          <w:szCs w:val="24"/>
        </w:rPr>
        <w:t>Арбай</w:t>
      </w:r>
      <w:proofErr w:type="spellEnd"/>
      <w:r w:rsidRPr="006B022F">
        <w:rPr>
          <w:rFonts w:ascii="Arial" w:hAnsi="Arial" w:cs="Arial"/>
          <w:b/>
          <w:sz w:val="24"/>
          <w:szCs w:val="24"/>
        </w:rPr>
        <w:t xml:space="preserve">                  № 7                                                   </w:t>
      </w:r>
      <w:r w:rsidRPr="006B022F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6B022F" w:rsidRPr="006B022F" w:rsidRDefault="006B022F" w:rsidP="006B022F">
      <w:pPr>
        <w:pStyle w:val="a5"/>
        <w:ind w:right="-766" w:firstLine="709"/>
        <w:rPr>
          <w:rFonts w:ascii="Arial" w:hAnsi="Arial" w:cs="Arial"/>
          <w:color w:val="003366"/>
          <w:sz w:val="24"/>
          <w:szCs w:val="24"/>
        </w:rPr>
      </w:pPr>
    </w:p>
    <w:p w:rsidR="006B022F" w:rsidRPr="006B022F" w:rsidRDefault="006B022F" w:rsidP="006B022F">
      <w:pPr>
        <w:tabs>
          <w:tab w:val="left" w:pos="4215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B022F">
        <w:rPr>
          <w:rFonts w:ascii="Arial" w:eastAsia="Times New Roman" w:hAnsi="Arial" w:cs="Arial"/>
          <w:b/>
          <w:sz w:val="24"/>
          <w:szCs w:val="24"/>
        </w:rPr>
        <w:t xml:space="preserve">О ПОРЯДКЕ СООБЩЕНИЯ ЛИЦАМИ, ЗАМЕЩАЮЩИМИ МУНИЦИПАЛЬНЫЕ ДОЛЖНОСТИ, И МУНИЦИПАЛЬНЫМИ СЛУЖАЩИМИ </w:t>
      </w:r>
    </w:p>
    <w:p w:rsidR="006B022F" w:rsidRPr="006B022F" w:rsidRDefault="006B022F" w:rsidP="006B022F">
      <w:pPr>
        <w:tabs>
          <w:tab w:val="left" w:pos="4215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B022F">
        <w:rPr>
          <w:rFonts w:ascii="Arial" w:eastAsia="Times New Roman" w:hAnsi="Arial" w:cs="Arial"/>
          <w:b/>
          <w:sz w:val="24"/>
          <w:szCs w:val="24"/>
        </w:rPr>
        <w:t>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  И ЗАЧИСЛЕНИЯ СРЕДСТВ, ВЫРУЧЕННЫХ ОТ ЕГО РЕАЛИЗАЦИИ</w:t>
      </w:r>
    </w:p>
    <w:p w:rsidR="006B022F" w:rsidRPr="006B022F" w:rsidRDefault="006B022F" w:rsidP="006B022F">
      <w:pPr>
        <w:spacing w:after="0" w:line="240" w:lineRule="auto"/>
        <w:ind w:left="284" w:firstLine="709"/>
        <w:rPr>
          <w:rFonts w:ascii="Arial" w:eastAsia="Times New Roman" w:hAnsi="Arial" w:cs="Arial"/>
          <w:b/>
          <w:sz w:val="24"/>
          <w:szCs w:val="24"/>
        </w:rPr>
      </w:pPr>
    </w:p>
    <w:p w:rsidR="006B022F" w:rsidRPr="006B022F" w:rsidRDefault="006B022F" w:rsidP="006B022F">
      <w:pPr>
        <w:pStyle w:val="1"/>
        <w:shd w:val="clear" w:color="auto" w:fill="auto"/>
        <w:spacing w:before="0" w:after="0" w:line="240" w:lineRule="auto"/>
        <w:ind w:left="40" w:right="340" w:firstLine="709"/>
        <w:rPr>
          <w:rFonts w:ascii="Arial" w:hAnsi="Arial" w:cs="Arial"/>
          <w:sz w:val="24"/>
          <w:szCs w:val="24"/>
        </w:rPr>
      </w:pPr>
    </w:p>
    <w:p w:rsidR="006B022F" w:rsidRPr="006B022F" w:rsidRDefault="006B022F" w:rsidP="006B022F">
      <w:pPr>
        <w:pStyle w:val="1"/>
        <w:shd w:val="clear" w:color="auto" w:fill="auto"/>
        <w:tabs>
          <w:tab w:val="left" w:leader="underscore" w:pos="0"/>
        </w:tabs>
        <w:spacing w:before="0" w:after="0" w:line="240" w:lineRule="auto"/>
        <w:ind w:left="40" w:firstLine="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6B022F">
        <w:rPr>
          <w:rStyle w:val="a8"/>
          <w:rFonts w:ascii="Arial" w:hAnsi="Arial" w:cs="Arial"/>
          <w:sz w:val="24"/>
          <w:szCs w:val="24"/>
        </w:rPr>
        <w:t xml:space="preserve">В соответствии с Федеральным законом от 25 декабря 2008 г. № 273-ФЗ «О противодействии коррупции», постановлением Правительства Российской Федерации от 09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</w:t>
      </w:r>
      <w:r w:rsidRPr="006B022F">
        <w:rPr>
          <w:rFonts w:ascii="Arial" w:hAnsi="Arial" w:cs="Arial"/>
          <w:color w:val="000000"/>
          <w:sz w:val="24"/>
          <w:szCs w:val="24"/>
        </w:rPr>
        <w:t>руководствуясь Уставом</w:t>
      </w:r>
      <w:proofErr w:type="gramEnd"/>
      <w:r w:rsidRPr="006B022F">
        <w:rPr>
          <w:rFonts w:ascii="Arial" w:hAnsi="Arial" w:cs="Arial"/>
          <w:color w:val="000000"/>
          <w:sz w:val="24"/>
          <w:szCs w:val="24"/>
        </w:rPr>
        <w:t xml:space="preserve"> Большеарбайского сельсовета, </w:t>
      </w:r>
      <w:proofErr w:type="spellStart"/>
      <w:r w:rsidRPr="006B022F">
        <w:rPr>
          <w:rFonts w:ascii="Arial" w:hAnsi="Arial" w:cs="Arial"/>
          <w:color w:val="000000"/>
          <w:sz w:val="24"/>
          <w:szCs w:val="24"/>
        </w:rPr>
        <w:t>Большеарбайский</w:t>
      </w:r>
      <w:proofErr w:type="spellEnd"/>
      <w:r w:rsidRPr="006B022F">
        <w:rPr>
          <w:rFonts w:ascii="Arial" w:hAnsi="Arial" w:cs="Arial"/>
          <w:color w:val="000000"/>
          <w:sz w:val="24"/>
          <w:szCs w:val="24"/>
        </w:rPr>
        <w:t xml:space="preserve"> сельский Совет депутатов </w:t>
      </w:r>
    </w:p>
    <w:p w:rsidR="006B022F" w:rsidRPr="006B022F" w:rsidRDefault="006B022F" w:rsidP="006B022F">
      <w:pPr>
        <w:pStyle w:val="1"/>
        <w:shd w:val="clear" w:color="auto" w:fill="auto"/>
        <w:tabs>
          <w:tab w:val="left" w:leader="underscore" w:pos="0"/>
        </w:tabs>
        <w:spacing w:before="0" w:after="0" w:line="240" w:lineRule="auto"/>
        <w:ind w:left="40" w:hanging="40"/>
        <w:rPr>
          <w:rFonts w:ascii="Arial" w:hAnsi="Arial" w:cs="Arial"/>
          <w:b/>
          <w:color w:val="000000"/>
          <w:sz w:val="24"/>
          <w:szCs w:val="24"/>
        </w:rPr>
      </w:pPr>
      <w:r w:rsidRPr="006B022F">
        <w:rPr>
          <w:rFonts w:ascii="Arial" w:hAnsi="Arial" w:cs="Arial"/>
          <w:b/>
          <w:color w:val="000000"/>
          <w:sz w:val="24"/>
          <w:szCs w:val="24"/>
        </w:rPr>
        <w:t xml:space="preserve">РЕШИЛ: </w:t>
      </w:r>
    </w:p>
    <w:p w:rsidR="006B022F" w:rsidRPr="006B022F" w:rsidRDefault="006B022F" w:rsidP="006B022F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6B022F">
        <w:rPr>
          <w:rFonts w:ascii="Arial" w:hAnsi="Arial" w:cs="Arial"/>
          <w:color w:val="000000"/>
          <w:sz w:val="24"/>
          <w:szCs w:val="24"/>
        </w:rPr>
        <w:t>Утвердить Положение о порядке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согласно приложению 1.</w:t>
      </w:r>
    </w:p>
    <w:p w:rsidR="006B022F" w:rsidRPr="006B022F" w:rsidRDefault="006B022F" w:rsidP="006B022F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6B022F">
        <w:rPr>
          <w:rFonts w:ascii="Arial" w:hAnsi="Arial" w:cs="Arial"/>
          <w:color w:val="000000"/>
          <w:sz w:val="24"/>
          <w:szCs w:val="24"/>
        </w:rPr>
        <w:t>Утвердить форму уведомления о получении подарка согласно приложению 2.</w:t>
      </w:r>
    </w:p>
    <w:p w:rsidR="006B022F" w:rsidRPr="006B022F" w:rsidRDefault="006B022F" w:rsidP="006B022F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6B022F">
        <w:rPr>
          <w:rFonts w:ascii="Arial" w:hAnsi="Arial" w:cs="Arial"/>
          <w:color w:val="000000"/>
          <w:sz w:val="24"/>
          <w:szCs w:val="24"/>
        </w:rPr>
        <w:t>Утвердить форму журнала регистрации уведомлений о получении лицами, замещающими муниципальные должности, и муниципальными служащими подарков в связи с протокольным мероприятием, служебной командировкой и другим официальным мероприятием согласно приложению 3.</w:t>
      </w:r>
    </w:p>
    <w:p w:rsidR="006B022F" w:rsidRPr="006B022F" w:rsidRDefault="006B022F" w:rsidP="006B022F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6B022F">
        <w:rPr>
          <w:rFonts w:ascii="Arial" w:hAnsi="Arial" w:cs="Arial"/>
          <w:color w:val="000000"/>
          <w:sz w:val="24"/>
          <w:szCs w:val="24"/>
        </w:rPr>
        <w:t>Утвердить форму акта приема-передачи подарка согласно приложению 4.</w:t>
      </w:r>
    </w:p>
    <w:p w:rsidR="006B022F" w:rsidRPr="006B022F" w:rsidRDefault="006B022F" w:rsidP="006B022F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6B022F">
        <w:rPr>
          <w:rFonts w:ascii="Arial" w:hAnsi="Arial" w:cs="Arial"/>
          <w:color w:val="000000"/>
          <w:sz w:val="24"/>
          <w:szCs w:val="24"/>
        </w:rPr>
        <w:t xml:space="preserve">Утвердить форму </w:t>
      </w:r>
      <w:proofErr w:type="gramStart"/>
      <w:r w:rsidRPr="006B022F">
        <w:rPr>
          <w:rFonts w:ascii="Arial" w:hAnsi="Arial" w:cs="Arial"/>
          <w:color w:val="000000"/>
          <w:sz w:val="24"/>
          <w:szCs w:val="24"/>
        </w:rPr>
        <w:t>журнала учета актов приема-передачи подарков</w:t>
      </w:r>
      <w:proofErr w:type="gramEnd"/>
      <w:r w:rsidRPr="006B022F">
        <w:rPr>
          <w:rFonts w:ascii="Arial" w:hAnsi="Arial" w:cs="Arial"/>
          <w:color w:val="000000"/>
          <w:sz w:val="24"/>
          <w:szCs w:val="24"/>
        </w:rPr>
        <w:t xml:space="preserve"> согласно приложению 5.</w:t>
      </w:r>
    </w:p>
    <w:p w:rsidR="006B022F" w:rsidRPr="006B022F" w:rsidRDefault="006B022F" w:rsidP="006B022F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6B022F">
        <w:rPr>
          <w:rFonts w:ascii="Arial" w:hAnsi="Arial" w:cs="Arial"/>
          <w:sz w:val="24"/>
          <w:szCs w:val="24"/>
        </w:rPr>
        <w:t>Сформировать комиссию для определения стоимости подарков, полученных лицами, замещающими муниципальные должности</w:t>
      </w:r>
      <w:r w:rsidRPr="006B022F">
        <w:rPr>
          <w:rFonts w:ascii="Arial" w:hAnsi="Arial" w:cs="Arial"/>
          <w:color w:val="000000"/>
          <w:sz w:val="24"/>
          <w:szCs w:val="24"/>
        </w:rPr>
        <w:t>, и муниципальными служащими</w:t>
      </w:r>
      <w:r w:rsidRPr="006B022F">
        <w:rPr>
          <w:rFonts w:ascii="Arial" w:hAnsi="Arial" w:cs="Arial"/>
          <w:sz w:val="24"/>
          <w:szCs w:val="24"/>
        </w:rPr>
        <w:t xml:space="preserve"> в связи с протокольным мероприятием, со служебной командировкой и с другим официальным мероприятием согласно приложению 6.</w:t>
      </w:r>
    </w:p>
    <w:p w:rsidR="006B022F" w:rsidRPr="006B022F" w:rsidRDefault="006B022F" w:rsidP="006B022F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rPr>
          <w:rStyle w:val="aa"/>
          <w:rFonts w:ascii="Arial" w:hAnsi="Arial" w:cs="Arial"/>
          <w:b w:val="0"/>
          <w:bCs w:val="0"/>
          <w:color w:val="000000"/>
          <w:sz w:val="24"/>
          <w:szCs w:val="24"/>
        </w:rPr>
      </w:pPr>
      <w:r w:rsidRPr="006B022F">
        <w:rPr>
          <w:rFonts w:ascii="Arial" w:hAnsi="Arial" w:cs="Arial"/>
          <w:color w:val="000000"/>
          <w:sz w:val="24"/>
          <w:szCs w:val="24"/>
        </w:rPr>
        <w:t xml:space="preserve">Утвердить Положение </w:t>
      </w:r>
      <w:r w:rsidRPr="006B022F">
        <w:rPr>
          <w:rStyle w:val="aa"/>
          <w:rFonts w:ascii="Arial" w:hAnsi="Arial" w:cs="Arial"/>
          <w:sz w:val="24"/>
          <w:szCs w:val="24"/>
        </w:rPr>
        <w:t>об оценочной комиссии для определения стоимости подарков, полученных лицами, замещающими муниципальные должности</w:t>
      </w:r>
      <w:r w:rsidRPr="006B022F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6B022F">
        <w:rPr>
          <w:rFonts w:ascii="Arial" w:hAnsi="Arial" w:cs="Arial"/>
          <w:color w:val="000000"/>
          <w:sz w:val="24"/>
          <w:szCs w:val="24"/>
        </w:rPr>
        <w:t>и муниципальными служащими</w:t>
      </w:r>
      <w:r w:rsidRPr="006B022F">
        <w:rPr>
          <w:rStyle w:val="aa"/>
          <w:rFonts w:ascii="Arial" w:hAnsi="Arial" w:cs="Arial"/>
          <w:sz w:val="24"/>
          <w:szCs w:val="24"/>
        </w:rPr>
        <w:t xml:space="preserve"> в связи с протокольным мероприятием, со служебной командировкой и с другим официальным мероприятием согласно приложению 7.</w:t>
      </w:r>
    </w:p>
    <w:p w:rsidR="006B022F" w:rsidRPr="006B022F" w:rsidRDefault="006B022F" w:rsidP="006B022F">
      <w:pPr>
        <w:pStyle w:val="a3"/>
        <w:widowControl w:val="0"/>
        <w:numPr>
          <w:ilvl w:val="0"/>
          <w:numId w:val="1"/>
        </w:numPr>
        <w:tabs>
          <w:tab w:val="left" w:pos="420"/>
          <w:tab w:val="center" w:pos="993"/>
        </w:tabs>
        <w:ind w:left="0" w:firstLine="709"/>
        <w:jc w:val="both"/>
        <w:rPr>
          <w:rFonts w:ascii="Arial" w:hAnsi="Arial" w:cs="Arial"/>
        </w:rPr>
      </w:pPr>
      <w:proofErr w:type="gramStart"/>
      <w:r w:rsidRPr="006B022F">
        <w:rPr>
          <w:rFonts w:ascii="Arial" w:hAnsi="Arial" w:cs="Arial"/>
        </w:rPr>
        <w:t>Контроль за</w:t>
      </w:r>
      <w:proofErr w:type="gramEnd"/>
      <w:r w:rsidRPr="006B022F">
        <w:rPr>
          <w:rFonts w:ascii="Arial" w:hAnsi="Arial" w:cs="Arial"/>
        </w:rPr>
        <w:t xml:space="preserve"> исполнением настоящего решения возложить на постоянную комиссию «По экономической политике, промышленности, финансам, собственности и природопользованию, сельскому хозяйству» (председатель комиссии Петухова С.В.)</w:t>
      </w:r>
    </w:p>
    <w:p w:rsidR="006B022F" w:rsidRPr="006B022F" w:rsidRDefault="006B022F" w:rsidP="006B022F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6B022F">
        <w:rPr>
          <w:rFonts w:ascii="Arial" w:hAnsi="Arial" w:cs="Arial"/>
        </w:rPr>
        <w:lastRenderedPageBreak/>
        <w:t>Решение вступает в силу в день, следующий за днем его официального опубликования в газете «Новости Большого Арбая» администрации Большеарбайского сельсовета и подлежит размещению на странице официального сайта администрации Саянского района в информационно-телекоммуникационной сети Интернет.</w:t>
      </w:r>
    </w:p>
    <w:p w:rsidR="006B022F" w:rsidRPr="006B022F" w:rsidRDefault="006B022F" w:rsidP="006B022F">
      <w:pPr>
        <w:pStyle w:val="a3"/>
        <w:ind w:left="360"/>
        <w:rPr>
          <w:rFonts w:ascii="Arial" w:hAnsi="Arial" w:cs="Arial"/>
        </w:rPr>
      </w:pPr>
      <w:r w:rsidRPr="006B022F">
        <w:rPr>
          <w:rFonts w:ascii="Arial" w:hAnsi="Arial" w:cs="Arial"/>
        </w:rPr>
        <w:t xml:space="preserve"> </w:t>
      </w:r>
    </w:p>
    <w:p w:rsidR="006B022F" w:rsidRPr="006B022F" w:rsidRDefault="006B022F" w:rsidP="006B022F">
      <w:pPr>
        <w:spacing w:after="0" w:line="240" w:lineRule="auto"/>
        <w:ind w:right="-467"/>
        <w:jc w:val="both"/>
        <w:rPr>
          <w:rFonts w:ascii="Arial" w:hAnsi="Arial" w:cs="Arial"/>
          <w:sz w:val="24"/>
          <w:szCs w:val="24"/>
        </w:rPr>
      </w:pPr>
      <w:r w:rsidRPr="006B022F">
        <w:rPr>
          <w:rFonts w:ascii="Arial" w:hAnsi="Arial" w:cs="Arial"/>
          <w:sz w:val="24"/>
          <w:szCs w:val="24"/>
        </w:rPr>
        <w:t>Глава Большеарбайского сельсовета,</w:t>
      </w:r>
    </w:p>
    <w:p w:rsidR="006B022F" w:rsidRPr="006B022F" w:rsidRDefault="006B022F" w:rsidP="006B022F">
      <w:pPr>
        <w:spacing w:after="0" w:line="240" w:lineRule="auto"/>
        <w:ind w:right="-467"/>
        <w:jc w:val="both"/>
        <w:rPr>
          <w:rFonts w:ascii="Arial" w:hAnsi="Arial" w:cs="Arial"/>
          <w:sz w:val="24"/>
          <w:szCs w:val="24"/>
        </w:rPr>
      </w:pPr>
      <w:r w:rsidRPr="006B022F">
        <w:rPr>
          <w:rFonts w:ascii="Arial" w:hAnsi="Arial" w:cs="Arial"/>
          <w:sz w:val="24"/>
          <w:szCs w:val="24"/>
        </w:rPr>
        <w:t>Председатель сельского Совета депутатов                               В.В.Воробьев</w:t>
      </w:r>
      <w:r w:rsidRPr="006B022F">
        <w:rPr>
          <w:rFonts w:ascii="Arial" w:hAnsi="Arial" w:cs="Arial"/>
          <w:i/>
          <w:sz w:val="24"/>
          <w:szCs w:val="24"/>
        </w:rPr>
        <w:t xml:space="preserve">                              </w:t>
      </w:r>
    </w:p>
    <w:p w:rsidR="006B022F" w:rsidRPr="006B022F" w:rsidRDefault="006B022F" w:rsidP="006B022F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6B022F">
        <w:rPr>
          <w:rFonts w:ascii="Arial" w:eastAsia="Times New Roman" w:hAnsi="Arial" w:cs="Arial"/>
          <w:bCs/>
          <w:sz w:val="24"/>
          <w:szCs w:val="24"/>
        </w:rPr>
        <w:t>Приложение № 1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6B022F">
        <w:rPr>
          <w:rFonts w:ascii="Arial" w:eastAsia="Times New Roman" w:hAnsi="Arial" w:cs="Arial"/>
          <w:bCs/>
          <w:sz w:val="24"/>
          <w:szCs w:val="24"/>
        </w:rPr>
        <w:t>Проекту решения Большеарбайского сельского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6B022F">
        <w:rPr>
          <w:rFonts w:ascii="Arial" w:eastAsia="Times New Roman" w:hAnsi="Arial" w:cs="Arial"/>
          <w:bCs/>
          <w:sz w:val="24"/>
          <w:szCs w:val="24"/>
        </w:rPr>
        <w:t>Совета депутатов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6B022F">
        <w:rPr>
          <w:rFonts w:ascii="Arial" w:eastAsia="Times New Roman" w:hAnsi="Arial" w:cs="Arial"/>
          <w:bCs/>
          <w:sz w:val="24"/>
          <w:szCs w:val="24"/>
        </w:rPr>
        <w:t xml:space="preserve">     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b/>
          <w:bCs/>
          <w:sz w:val="24"/>
          <w:szCs w:val="24"/>
        </w:rPr>
        <w:t>Положение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b/>
          <w:bCs/>
          <w:sz w:val="24"/>
          <w:szCs w:val="24"/>
        </w:rPr>
        <w:t>о порядке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6B022F" w:rsidRPr="006B022F" w:rsidRDefault="006B022F" w:rsidP="006B022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02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B022F">
        <w:rPr>
          <w:rFonts w:ascii="Arial" w:eastAsia="Times New Roman" w:hAnsi="Arial" w:cs="Arial"/>
          <w:sz w:val="24"/>
          <w:szCs w:val="24"/>
        </w:rPr>
        <w:t xml:space="preserve">Настоящее Положение определяет порядок сообщения </w:t>
      </w:r>
      <w:r w:rsidRPr="006B022F">
        <w:rPr>
          <w:rFonts w:ascii="Arial" w:eastAsia="Times New Roman" w:hAnsi="Arial" w:cs="Arial"/>
          <w:bCs/>
          <w:sz w:val="24"/>
          <w:szCs w:val="24"/>
        </w:rPr>
        <w:t xml:space="preserve">лицами, замещающими муниципальные должности, и муниципальными служащими </w:t>
      </w:r>
      <w:r w:rsidRPr="006B022F">
        <w:rPr>
          <w:rFonts w:ascii="Arial" w:eastAsia="Times New Roman" w:hAnsi="Arial" w:cs="Arial"/>
          <w:sz w:val="24"/>
          <w:szCs w:val="24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(выкупе) и зачислении средств, вырученных от его реализации.</w:t>
      </w:r>
      <w:proofErr w:type="gramEnd"/>
    </w:p>
    <w:p w:rsidR="006B022F" w:rsidRPr="006B022F" w:rsidRDefault="006B022F" w:rsidP="006B022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02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sz w:val="24"/>
          <w:szCs w:val="24"/>
        </w:rPr>
        <w:t>Для целей настоящего Положения используются следующие понятия:</w:t>
      </w:r>
    </w:p>
    <w:p w:rsidR="006B022F" w:rsidRPr="006B022F" w:rsidRDefault="006B022F" w:rsidP="006B022F">
      <w:pPr>
        <w:shd w:val="clear" w:color="auto" w:fill="FFFFFF"/>
        <w:tabs>
          <w:tab w:val="left" w:pos="10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B022F">
        <w:rPr>
          <w:rFonts w:ascii="Arial" w:eastAsia="Times New Roman" w:hAnsi="Arial" w:cs="Arial"/>
          <w:b/>
          <w:bCs/>
          <w:sz w:val="24"/>
          <w:szCs w:val="24"/>
        </w:rPr>
        <w:t>“подарок, полученный в связи с протокольными мероприятиями, служебными командировками и другими официальными мероприятиями”</w:t>
      </w:r>
      <w:r w:rsidRPr="006B022F">
        <w:rPr>
          <w:rFonts w:ascii="Arial" w:eastAsia="Times New Roman" w:hAnsi="Arial" w:cs="Arial"/>
          <w:sz w:val="24"/>
          <w:szCs w:val="24"/>
        </w:rPr>
        <w:t> – подарок, полученный лицом, замещающим муниципальную должность,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</w:t>
      </w:r>
      <w:proofErr w:type="gramEnd"/>
      <w:r w:rsidRPr="006B022F">
        <w:rPr>
          <w:rFonts w:ascii="Arial" w:eastAsia="Times New Roman" w:hAnsi="Arial" w:cs="Arial"/>
          <w:sz w:val="24"/>
          <w:szCs w:val="24"/>
        </w:rPr>
        <w:t xml:space="preserve"> им своих служебных (должностных) обязанностей, цветов и ценных подарков, которые вручены в качестве поощрения (награды);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B022F">
        <w:rPr>
          <w:rFonts w:ascii="Arial" w:eastAsia="Times New Roman" w:hAnsi="Arial" w:cs="Arial"/>
          <w:b/>
          <w:bCs/>
          <w:sz w:val="24"/>
          <w:szCs w:val="24"/>
        </w:rPr>
        <w:t>“получение подарка в связи с должностным положением или в связи с исполнением служебных (должностных) обязанностей”</w:t>
      </w:r>
      <w:r w:rsidRPr="006B022F">
        <w:rPr>
          <w:rFonts w:ascii="Arial" w:eastAsia="Times New Roman" w:hAnsi="Arial" w:cs="Arial"/>
          <w:sz w:val="24"/>
          <w:szCs w:val="24"/>
        </w:rPr>
        <w:t> – получение лицом, замещающим муниципальную должность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</w:t>
      </w:r>
      <w:proofErr w:type="gramEnd"/>
      <w:r w:rsidRPr="006B022F">
        <w:rPr>
          <w:rFonts w:ascii="Arial" w:eastAsia="Times New Roman" w:hAnsi="Arial" w:cs="Arial"/>
          <w:sz w:val="24"/>
          <w:szCs w:val="24"/>
        </w:rPr>
        <w:t xml:space="preserve"> служебной и трудовой деятельности указанных лиц.</w:t>
      </w:r>
    </w:p>
    <w:p w:rsidR="006B022F" w:rsidRPr="006B022F" w:rsidRDefault="006B022F" w:rsidP="006B022F">
      <w:pPr>
        <w:numPr>
          <w:ilvl w:val="0"/>
          <w:numId w:val="3"/>
        </w:numPr>
        <w:shd w:val="clear" w:color="auto" w:fill="FFFFFF"/>
        <w:tabs>
          <w:tab w:val="clear" w:pos="720"/>
          <w:tab w:val="num" w:pos="-142"/>
          <w:tab w:val="left" w:pos="102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sz w:val="24"/>
          <w:szCs w:val="24"/>
        </w:rPr>
        <w:t>Лица, замещающие муниципальные должности, и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6B022F" w:rsidRPr="006B022F" w:rsidRDefault="006B022F" w:rsidP="006B022F">
      <w:pPr>
        <w:numPr>
          <w:ilvl w:val="0"/>
          <w:numId w:val="3"/>
        </w:numPr>
        <w:shd w:val="clear" w:color="auto" w:fill="FFFFFF"/>
        <w:tabs>
          <w:tab w:val="clear" w:pos="720"/>
          <w:tab w:val="num" w:pos="-142"/>
          <w:tab w:val="left" w:pos="1021"/>
        </w:tabs>
        <w:overflowPunct w:val="0"/>
        <w:autoSpaceDE w:val="0"/>
        <w:autoSpaceDN w:val="0"/>
        <w:adjustRightInd w:val="0"/>
        <w:spacing w:before="100" w:beforeAutospacing="1"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sz w:val="24"/>
          <w:szCs w:val="24"/>
        </w:rPr>
        <w:t>Лица, замещающие муниципальные должности, и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главу сельсовета  или иное лицо, уполномоченное исполнять обязанности представителя нанимателя (далее – Работодатель).</w:t>
      </w:r>
    </w:p>
    <w:p w:rsidR="006B022F" w:rsidRPr="006B022F" w:rsidRDefault="006B022F" w:rsidP="006B022F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02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B022F">
        <w:rPr>
          <w:rFonts w:ascii="Arial" w:eastAsia="Times New Roman" w:hAnsi="Arial" w:cs="Arial"/>
          <w:sz w:val="24"/>
          <w:szCs w:val="24"/>
        </w:rPr>
        <w:lastRenderedPageBreak/>
        <w:t>Уведомление о получении подарка в связи с должностным положением или исполнением служебных (должностных) обязанностей (далее – уведомление)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оценочную комиссию для определения стоимости подарков, полученных лицами, замещающими муниципальные должности, и муниципальными служащими в связи с протокольным мероприятием, со служебной командировкой и с другим</w:t>
      </w:r>
      <w:proofErr w:type="gramEnd"/>
      <w:r w:rsidRPr="006B022F">
        <w:rPr>
          <w:rFonts w:ascii="Arial" w:eastAsia="Times New Roman" w:hAnsi="Arial" w:cs="Arial"/>
          <w:sz w:val="24"/>
          <w:szCs w:val="24"/>
        </w:rPr>
        <w:t xml:space="preserve"> официальным мероприятием (далее – оценочная комиссия).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sz w:val="24"/>
          <w:szCs w:val="24"/>
        </w:rPr>
        <w:t>Уведомление подлежит регистрации в течение одного рабочего дня, с момента его подачи, в журнале регистрации уведомлений о получении лицами, замещающими муниципальные должности, и муниципальными служащими, подарков в связи с протокольным мероприятием, служебной командировкой и другим официальным мероприятием (далее – журнал регистрации уведомлений).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sz w:val="24"/>
          <w:szCs w:val="24"/>
        </w:rPr>
        <w:t>Ведение журнала регистрации уведомлений возлагается на секретаря оценочной комиссии администрации.</w:t>
      </w:r>
    </w:p>
    <w:p w:rsidR="006B022F" w:rsidRPr="006B022F" w:rsidRDefault="006B022F" w:rsidP="006B022F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102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sz w:val="24"/>
          <w:szCs w:val="24"/>
        </w:rPr>
        <w:t>Уведомление, представляется не позднее 3 рабочих дней со дня получения подарка в оценочную комиссию.</w:t>
      </w:r>
    </w:p>
    <w:p w:rsidR="006B022F" w:rsidRPr="006B022F" w:rsidRDefault="006B022F" w:rsidP="006B022F">
      <w:pPr>
        <w:shd w:val="clear" w:color="auto" w:fill="FFFFFF"/>
        <w:tabs>
          <w:tab w:val="left" w:pos="10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sz w:val="24"/>
          <w:szCs w:val="24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B022F" w:rsidRPr="006B022F" w:rsidRDefault="006B022F" w:rsidP="006B022F">
      <w:pPr>
        <w:shd w:val="clear" w:color="auto" w:fill="FFFFFF"/>
        <w:tabs>
          <w:tab w:val="left" w:pos="10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6B022F" w:rsidRPr="006B022F" w:rsidRDefault="006B022F" w:rsidP="006B022F">
      <w:pPr>
        <w:shd w:val="clear" w:color="auto" w:fill="FFFFFF"/>
        <w:tabs>
          <w:tab w:val="left" w:pos="10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sz w:val="24"/>
          <w:szCs w:val="24"/>
        </w:rPr>
        <w:t>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6B022F" w:rsidRPr="006B022F" w:rsidRDefault="006B022F" w:rsidP="006B022F">
      <w:pPr>
        <w:numPr>
          <w:ilvl w:val="0"/>
          <w:numId w:val="5"/>
        </w:numPr>
        <w:shd w:val="clear" w:color="auto" w:fill="FFFFFF"/>
        <w:tabs>
          <w:tab w:val="num" w:pos="0"/>
          <w:tab w:val="left" w:pos="102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B022F">
        <w:rPr>
          <w:rFonts w:ascii="Arial" w:eastAsia="Times New Roman" w:hAnsi="Arial" w:cs="Arial"/>
          <w:sz w:val="24"/>
          <w:szCs w:val="24"/>
        </w:rPr>
        <w:t>Подарок, стоимость которого подтверждается документами и превышает 3 тыс. рублей либо стоимость которого получившим его лицом, замещающим муниципальную должность неизвестна, сдается секретарю оценочной комиссии, который принимает его на хранение по акту приема-передачи, не позднее 5 рабочих дней со дня регистрации уведомления в соответствующем журнале регистрации.</w:t>
      </w:r>
      <w:proofErr w:type="gramEnd"/>
    </w:p>
    <w:p w:rsidR="006B022F" w:rsidRPr="006B022F" w:rsidRDefault="006B022F" w:rsidP="006B022F">
      <w:pPr>
        <w:numPr>
          <w:ilvl w:val="0"/>
          <w:numId w:val="5"/>
        </w:numPr>
        <w:shd w:val="clear" w:color="auto" w:fill="FFFFFF"/>
        <w:tabs>
          <w:tab w:val="num" w:pos="0"/>
          <w:tab w:val="left" w:pos="102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sz w:val="24"/>
          <w:szCs w:val="24"/>
        </w:rPr>
        <w:t>Акт приема-передачи составляется в 2-х экземплярах: один экземпляр – для лица, замещающего муниципальную должность, второй – для секретаря оценочной комиссии.</w:t>
      </w:r>
    </w:p>
    <w:p w:rsidR="006B022F" w:rsidRPr="006B022F" w:rsidRDefault="006B022F" w:rsidP="006B022F">
      <w:pPr>
        <w:shd w:val="clear" w:color="auto" w:fill="FFFFFF"/>
        <w:tabs>
          <w:tab w:val="left" w:pos="10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sz w:val="24"/>
          <w:szCs w:val="24"/>
        </w:rPr>
        <w:t>Акты приема-передачи регистрируются в Журнале учета актов приема – передачи подарков, полученных лицами, замещающими муниципальные должности, и муниципальными служащими в связи с протокольными мероприятиями, служебными командировками и другими официальными мероприятиями (далее – журнал учета актов приема – передачи). Журнал учета актов приема – передачи должен быть оформлен согласно приложению 5 к настоящему постановлению, быть пронумерован, прошнурован и скреплен печатью администрации.</w:t>
      </w:r>
    </w:p>
    <w:p w:rsidR="006B022F" w:rsidRPr="006B022F" w:rsidRDefault="006B022F" w:rsidP="006B022F">
      <w:pPr>
        <w:shd w:val="clear" w:color="auto" w:fill="FFFFFF"/>
        <w:tabs>
          <w:tab w:val="left" w:pos="10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sz w:val="24"/>
          <w:szCs w:val="24"/>
        </w:rPr>
        <w:t>К принятым на хранение подаркам секретарем оценочной комиссии прикрепляется ярлык с указанием фамилии, инициалов, должности передавшего подарок лица, замещающего муниципальную должность, даты и номера акта приема-передачи и прилагаемых к нему документов.</w:t>
      </w:r>
    </w:p>
    <w:p w:rsidR="006B022F" w:rsidRPr="006B022F" w:rsidRDefault="006B022F" w:rsidP="006B022F">
      <w:pPr>
        <w:shd w:val="clear" w:color="auto" w:fill="FFFFFF"/>
        <w:tabs>
          <w:tab w:val="left" w:pos="10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sz w:val="24"/>
          <w:szCs w:val="24"/>
        </w:rPr>
        <w:t>Хранение подарков осуществляется в обеспечивающем сохранность помещении.</w:t>
      </w:r>
    </w:p>
    <w:p w:rsidR="006B022F" w:rsidRPr="006B022F" w:rsidRDefault="006B022F" w:rsidP="006B022F">
      <w:pPr>
        <w:numPr>
          <w:ilvl w:val="0"/>
          <w:numId w:val="6"/>
        </w:numPr>
        <w:shd w:val="clear" w:color="auto" w:fill="FFFFFF"/>
        <w:tabs>
          <w:tab w:val="left" w:pos="102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B022F">
        <w:rPr>
          <w:rFonts w:ascii="Arial" w:eastAsia="Times New Roman" w:hAnsi="Arial" w:cs="Arial"/>
          <w:sz w:val="24"/>
          <w:szCs w:val="24"/>
        </w:rPr>
        <w:lastRenderedPageBreak/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6B022F">
        <w:rPr>
          <w:rFonts w:ascii="Arial" w:eastAsia="Times New Roman" w:hAnsi="Arial" w:cs="Arial"/>
          <w:sz w:val="24"/>
          <w:szCs w:val="24"/>
        </w:rPr>
        <w:t xml:space="preserve"> или повреждение подарка несет лицо, получившее подарок.</w:t>
      </w:r>
    </w:p>
    <w:p w:rsidR="006B022F" w:rsidRPr="006B022F" w:rsidRDefault="006B022F" w:rsidP="006B022F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102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sz w:val="24"/>
          <w:szCs w:val="24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– экспертным путем.</w:t>
      </w:r>
    </w:p>
    <w:p w:rsidR="006B022F" w:rsidRPr="006B022F" w:rsidRDefault="006B022F" w:rsidP="006B022F">
      <w:pPr>
        <w:shd w:val="clear" w:color="auto" w:fill="FFFFFF"/>
        <w:tabs>
          <w:tab w:val="num" w:pos="0"/>
          <w:tab w:val="left" w:pos="10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sz w:val="24"/>
          <w:szCs w:val="24"/>
        </w:rPr>
        <w:t>Подарок возвращается сдавшему его лицу по акту приема-передачи в случае, если его стоимость не превышает 3 тыс. рублей.</w:t>
      </w:r>
    </w:p>
    <w:p w:rsidR="006B022F" w:rsidRPr="006B022F" w:rsidRDefault="006B022F" w:rsidP="006B022F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102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sz w:val="24"/>
          <w:szCs w:val="24"/>
        </w:rPr>
        <w:t>Оценочная комиссия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Большеарбайского сельсовета.</w:t>
      </w:r>
    </w:p>
    <w:p w:rsidR="006B022F" w:rsidRPr="006B022F" w:rsidRDefault="006B022F" w:rsidP="006B022F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102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sz w:val="24"/>
          <w:szCs w:val="24"/>
        </w:rPr>
        <w:t xml:space="preserve"> Лицо, замещающее муниципальную должность, сдавшее подарок, может его выкупить, направив на имя Работодателя соответствующее заявление не позднее двух месяцев со дня сдачи подарка.</w:t>
      </w:r>
    </w:p>
    <w:p w:rsidR="006B022F" w:rsidRPr="006B022F" w:rsidRDefault="006B022F" w:rsidP="006B022F">
      <w:pPr>
        <w:numPr>
          <w:ilvl w:val="0"/>
          <w:numId w:val="7"/>
        </w:numPr>
        <w:shd w:val="clear" w:color="auto" w:fill="FFFFFF"/>
        <w:tabs>
          <w:tab w:val="left" w:pos="102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B022F">
        <w:rPr>
          <w:rFonts w:ascii="Arial" w:eastAsia="Times New Roman" w:hAnsi="Arial" w:cs="Arial"/>
          <w:sz w:val="24"/>
          <w:szCs w:val="24"/>
        </w:rPr>
        <w:t>Оценочная комиссия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6B022F" w:rsidRPr="006B022F" w:rsidRDefault="006B022F" w:rsidP="006B022F">
      <w:pPr>
        <w:numPr>
          <w:ilvl w:val="0"/>
          <w:numId w:val="7"/>
        </w:numPr>
        <w:shd w:val="clear" w:color="auto" w:fill="FFFFFF"/>
        <w:tabs>
          <w:tab w:val="left" w:pos="102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sz w:val="24"/>
          <w:szCs w:val="24"/>
        </w:rPr>
        <w:t>Подарок, в отношении которого не поступило заявление, указанное в пункте 11 настоящего Положения, может использоваться администрацией Большеарбайского сельсовета с учетом заключения оценочной комиссии о целесообразности использования подарка для обеспечения деятельности администрации.</w:t>
      </w:r>
    </w:p>
    <w:p w:rsidR="006B022F" w:rsidRPr="006B022F" w:rsidRDefault="006B022F" w:rsidP="006B022F">
      <w:pPr>
        <w:numPr>
          <w:ilvl w:val="0"/>
          <w:numId w:val="7"/>
        </w:numPr>
        <w:shd w:val="clear" w:color="auto" w:fill="FFFFFF"/>
        <w:tabs>
          <w:tab w:val="left" w:pos="102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sz w:val="24"/>
          <w:szCs w:val="24"/>
        </w:rPr>
        <w:t>В случае нецелесообразности использования подарка Работодателем,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6B022F" w:rsidRPr="006B022F" w:rsidRDefault="006B022F" w:rsidP="006B022F">
      <w:pPr>
        <w:numPr>
          <w:ilvl w:val="0"/>
          <w:numId w:val="7"/>
        </w:numPr>
        <w:shd w:val="clear" w:color="auto" w:fill="FFFFFF"/>
        <w:tabs>
          <w:tab w:val="left" w:pos="102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sz w:val="24"/>
          <w:szCs w:val="24"/>
        </w:rPr>
        <w:t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B022F" w:rsidRPr="006B022F" w:rsidRDefault="006B022F" w:rsidP="006B022F">
      <w:pPr>
        <w:numPr>
          <w:ilvl w:val="0"/>
          <w:numId w:val="7"/>
        </w:numPr>
        <w:shd w:val="clear" w:color="auto" w:fill="FFFFFF"/>
        <w:tabs>
          <w:tab w:val="left" w:pos="102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sz w:val="24"/>
          <w:szCs w:val="24"/>
        </w:rPr>
        <w:t>В случае если подарок не выкуплен или не реализован, Работодателем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B022F" w:rsidRPr="006B022F" w:rsidRDefault="006B022F" w:rsidP="006B022F">
      <w:pPr>
        <w:numPr>
          <w:ilvl w:val="0"/>
          <w:numId w:val="7"/>
        </w:numPr>
        <w:shd w:val="clear" w:color="auto" w:fill="FFFFFF"/>
        <w:tabs>
          <w:tab w:val="left" w:pos="102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sz w:val="24"/>
          <w:szCs w:val="24"/>
        </w:rPr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6B022F" w:rsidRPr="006B022F" w:rsidRDefault="006B022F" w:rsidP="006B022F">
      <w:pPr>
        <w:tabs>
          <w:tab w:val="left" w:pos="1097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en-US"/>
        </w:rPr>
      </w:pPr>
    </w:p>
    <w:p w:rsidR="006B022F" w:rsidRPr="006B022F" w:rsidRDefault="006B022F" w:rsidP="006B022F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</w:p>
    <w:p w:rsidR="006B022F" w:rsidRPr="006B022F" w:rsidRDefault="006B022F" w:rsidP="006B022F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</w:p>
    <w:p w:rsidR="006B022F" w:rsidRPr="006B022F" w:rsidRDefault="006B022F" w:rsidP="006B022F">
      <w:pPr>
        <w:pStyle w:val="20"/>
        <w:shd w:val="clear" w:color="auto" w:fill="auto"/>
        <w:tabs>
          <w:tab w:val="left" w:pos="1097"/>
        </w:tabs>
        <w:spacing w:after="0" w:line="240" w:lineRule="auto"/>
        <w:jc w:val="both"/>
        <w:rPr>
          <w:rFonts w:ascii="Arial" w:hAnsi="Arial" w:cs="Arial"/>
          <w:i w:val="0"/>
          <w:sz w:val="24"/>
          <w:szCs w:val="24"/>
        </w:rPr>
      </w:pPr>
    </w:p>
    <w:p w:rsidR="006B022F" w:rsidRPr="006B022F" w:rsidRDefault="006B022F" w:rsidP="006B022F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</w:p>
    <w:p w:rsidR="006B022F" w:rsidRPr="006B022F" w:rsidRDefault="006B022F" w:rsidP="006B022F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6B022F">
        <w:rPr>
          <w:rFonts w:ascii="Arial" w:eastAsia="Times New Roman" w:hAnsi="Arial" w:cs="Arial"/>
          <w:bCs/>
          <w:sz w:val="24"/>
          <w:szCs w:val="24"/>
        </w:rPr>
        <w:t>Приложение № 2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6B022F">
        <w:rPr>
          <w:rFonts w:ascii="Arial" w:eastAsia="Times New Roman" w:hAnsi="Arial" w:cs="Arial"/>
          <w:bCs/>
          <w:sz w:val="24"/>
          <w:szCs w:val="24"/>
        </w:rPr>
        <w:t>Проекту решения Большеарбайского сельского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6B022F">
        <w:rPr>
          <w:rFonts w:ascii="Arial" w:eastAsia="Times New Roman" w:hAnsi="Arial" w:cs="Arial"/>
          <w:bCs/>
          <w:sz w:val="24"/>
          <w:szCs w:val="24"/>
        </w:rPr>
        <w:t>Совета депутатов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6B022F">
        <w:rPr>
          <w:rFonts w:ascii="Arial" w:eastAsia="Times New Roman" w:hAnsi="Arial" w:cs="Arial"/>
          <w:bCs/>
          <w:sz w:val="24"/>
          <w:szCs w:val="24"/>
        </w:rPr>
        <w:t xml:space="preserve">  </w:t>
      </w:r>
    </w:p>
    <w:p w:rsidR="006B022F" w:rsidRPr="006B022F" w:rsidRDefault="006B022F" w:rsidP="006B022F">
      <w:pPr>
        <w:pStyle w:val="20"/>
        <w:shd w:val="clear" w:color="auto" w:fill="auto"/>
        <w:tabs>
          <w:tab w:val="left" w:pos="1097"/>
        </w:tabs>
        <w:spacing w:after="0" w:line="240" w:lineRule="auto"/>
        <w:jc w:val="both"/>
        <w:rPr>
          <w:rFonts w:ascii="Arial" w:hAnsi="Arial" w:cs="Arial"/>
          <w:i w:val="0"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b/>
          <w:bCs/>
          <w:sz w:val="24"/>
          <w:szCs w:val="24"/>
        </w:rPr>
        <w:t>УВЕДОМЛЕНИЕ  О  ПОЛУЧЕНИИ  ПОДАРКА</w:t>
      </w:r>
    </w:p>
    <w:p w:rsidR="006B022F" w:rsidRPr="006B022F" w:rsidRDefault="006B022F" w:rsidP="006B0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sz w:val="24"/>
          <w:szCs w:val="24"/>
        </w:rPr>
        <w:t>_________________________________________________________________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sz w:val="24"/>
          <w:szCs w:val="24"/>
        </w:rPr>
        <w:t>(оценочная комиссия для определения стоимости подарков, полученных лицами, замещающими муниципальные должности, и муниципальными служащими в связи с протокольным мероприятием, со служебной командировкой и с другим официальным мероприятием)</w:t>
      </w:r>
    </w:p>
    <w:p w:rsidR="006B022F" w:rsidRPr="006B022F" w:rsidRDefault="006B022F" w:rsidP="006B0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sz w:val="24"/>
          <w:szCs w:val="24"/>
        </w:rPr>
        <w:t xml:space="preserve">от ____________________________________________________________________________________________________________________________________________           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sz w:val="24"/>
          <w:szCs w:val="24"/>
        </w:rPr>
        <w:t>(Ф.И.О., занимаемая должность)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sz w:val="24"/>
          <w:szCs w:val="24"/>
        </w:rPr>
        <w:t>Уведомление о получении подарка от “__” ________ 20__ г.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sz w:val="24"/>
          <w:szCs w:val="24"/>
        </w:rPr>
        <w:t> Извещаю о получении _________________________________________________________  _______________________________________________________________________                                                         (дата получения)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sz w:val="24"/>
          <w:szCs w:val="24"/>
        </w:rPr>
        <w:t>подарк</w:t>
      </w:r>
      <w:proofErr w:type="gramStart"/>
      <w:r w:rsidRPr="006B022F">
        <w:rPr>
          <w:rFonts w:ascii="Arial" w:eastAsia="Times New Roman" w:hAnsi="Arial" w:cs="Arial"/>
          <w:sz w:val="24"/>
          <w:szCs w:val="24"/>
        </w:rPr>
        <w:t>а(</w:t>
      </w:r>
      <w:proofErr w:type="spellStart"/>
      <w:proofErr w:type="gramEnd"/>
      <w:r w:rsidRPr="006B022F">
        <w:rPr>
          <w:rFonts w:ascii="Arial" w:eastAsia="Times New Roman" w:hAnsi="Arial" w:cs="Arial"/>
          <w:sz w:val="24"/>
          <w:szCs w:val="24"/>
        </w:rPr>
        <w:t>ов</w:t>
      </w:r>
      <w:proofErr w:type="spellEnd"/>
      <w:r w:rsidRPr="006B022F">
        <w:rPr>
          <w:rFonts w:ascii="Arial" w:eastAsia="Times New Roman" w:hAnsi="Arial" w:cs="Arial"/>
          <w:sz w:val="24"/>
          <w:szCs w:val="24"/>
        </w:rPr>
        <w:t>) на ____________________________________________________________________________________            (наименование протокольного мероприятия, служебной командировки, другого               официального мероприятия, место и дата проведения)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444"/>
        <w:gridCol w:w="2476"/>
        <w:gridCol w:w="2336"/>
        <w:gridCol w:w="2315"/>
      </w:tblGrid>
      <w:tr w:rsidR="006B022F" w:rsidRPr="006B022F" w:rsidTr="005B275E">
        <w:tc>
          <w:tcPr>
            <w:tcW w:w="2671" w:type="dxa"/>
          </w:tcPr>
          <w:p w:rsidR="006B022F" w:rsidRPr="006B022F" w:rsidRDefault="006B022F" w:rsidP="006B022F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022F">
              <w:rPr>
                <w:rFonts w:ascii="Arial" w:eastAsia="Times New Roman" w:hAnsi="Arial" w:cs="Arial"/>
                <w:sz w:val="24"/>
                <w:szCs w:val="24"/>
              </w:rPr>
              <w:t>Наименование подарка</w:t>
            </w:r>
          </w:p>
        </w:tc>
        <w:tc>
          <w:tcPr>
            <w:tcW w:w="2671" w:type="dxa"/>
          </w:tcPr>
          <w:p w:rsidR="006B022F" w:rsidRPr="006B022F" w:rsidRDefault="006B022F" w:rsidP="006B022F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022F">
              <w:rPr>
                <w:rFonts w:ascii="Arial" w:eastAsia="Times New Roman" w:hAnsi="Arial" w:cs="Arial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671" w:type="dxa"/>
          </w:tcPr>
          <w:p w:rsidR="006B022F" w:rsidRPr="006B022F" w:rsidRDefault="006B022F" w:rsidP="006B022F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022F">
              <w:rPr>
                <w:rFonts w:ascii="Arial" w:eastAsia="Times New Roman" w:hAnsi="Arial" w:cs="Arial"/>
                <w:sz w:val="24"/>
                <w:szCs w:val="24"/>
              </w:rPr>
              <w:t>Количество предметов</w:t>
            </w:r>
          </w:p>
        </w:tc>
        <w:tc>
          <w:tcPr>
            <w:tcW w:w="2672" w:type="dxa"/>
          </w:tcPr>
          <w:p w:rsidR="006B022F" w:rsidRPr="006B022F" w:rsidRDefault="006B022F" w:rsidP="006B022F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022F">
              <w:rPr>
                <w:rFonts w:ascii="Arial" w:eastAsia="Times New Roman" w:hAnsi="Arial" w:cs="Arial"/>
                <w:sz w:val="24"/>
                <w:szCs w:val="24"/>
              </w:rPr>
              <w:t>Стоимость в рублях </w:t>
            </w:r>
            <w:hyperlink r:id="rId5" w:anchor="Par98" w:history="1">
              <w:r w:rsidRPr="006B022F">
                <w:rPr>
                  <w:rFonts w:ascii="Arial" w:eastAsia="Times New Roman" w:hAnsi="Arial" w:cs="Arial"/>
                  <w:sz w:val="24"/>
                  <w:szCs w:val="24"/>
                </w:rPr>
                <w:t>&lt;*&gt;</w:t>
              </w:r>
            </w:hyperlink>
          </w:p>
        </w:tc>
      </w:tr>
      <w:tr w:rsidR="006B022F" w:rsidRPr="006B022F" w:rsidTr="005B275E">
        <w:tc>
          <w:tcPr>
            <w:tcW w:w="2671" w:type="dxa"/>
          </w:tcPr>
          <w:p w:rsidR="006B022F" w:rsidRPr="006B022F" w:rsidRDefault="006B022F" w:rsidP="006B022F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02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6B022F" w:rsidRPr="006B022F" w:rsidRDefault="006B022F" w:rsidP="006B022F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:rsidR="006B022F" w:rsidRPr="006B022F" w:rsidRDefault="006B022F" w:rsidP="006B022F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72" w:type="dxa"/>
          </w:tcPr>
          <w:p w:rsidR="006B022F" w:rsidRPr="006B022F" w:rsidRDefault="006B022F" w:rsidP="006B022F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022F" w:rsidRPr="006B022F" w:rsidTr="005B275E">
        <w:tc>
          <w:tcPr>
            <w:tcW w:w="2671" w:type="dxa"/>
          </w:tcPr>
          <w:p w:rsidR="006B022F" w:rsidRPr="006B022F" w:rsidRDefault="006B022F" w:rsidP="006B022F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022F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2671" w:type="dxa"/>
          </w:tcPr>
          <w:p w:rsidR="006B022F" w:rsidRPr="006B022F" w:rsidRDefault="006B022F" w:rsidP="006B022F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:rsidR="006B022F" w:rsidRPr="006B022F" w:rsidRDefault="006B022F" w:rsidP="006B022F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72" w:type="dxa"/>
          </w:tcPr>
          <w:p w:rsidR="006B022F" w:rsidRPr="006B022F" w:rsidRDefault="006B022F" w:rsidP="006B022F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B022F" w:rsidRPr="006B022F" w:rsidRDefault="006B022F" w:rsidP="006B0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sz w:val="24"/>
          <w:szCs w:val="24"/>
        </w:rPr>
        <w:t> Приложение: ___________________________________ на _____ листах.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sz w:val="24"/>
          <w:szCs w:val="24"/>
        </w:rPr>
        <w:t>                                          (наименование документа)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sz w:val="24"/>
          <w:szCs w:val="24"/>
        </w:rPr>
        <w:t> Лицо, представившее уведомление _________  _____________________  “__” ____ 20__ г.                                                    (подпись)    (расшифровка подписи)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sz w:val="24"/>
          <w:szCs w:val="24"/>
        </w:rPr>
        <w:t> Лицо, принявшее уведомление  _________  ________________________  “__” ____ 20__ г.                                                (подпись)    (расшифровка подписи)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sz w:val="24"/>
          <w:szCs w:val="24"/>
        </w:rPr>
        <w:t> Регистрационный номер в журнале регистрации уведомлений ___________</w:t>
      </w:r>
    </w:p>
    <w:p w:rsidR="006B022F" w:rsidRPr="006B022F" w:rsidRDefault="006B022F" w:rsidP="006B0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sz w:val="24"/>
          <w:szCs w:val="24"/>
        </w:rPr>
        <w:t>“__” _________ 20__ г.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sz w:val="24"/>
          <w:szCs w:val="24"/>
        </w:rPr>
        <w:t>&lt;*&gt; Заполняется при наличии документов, подтверждающих стоимость подарка</w:t>
      </w:r>
    </w:p>
    <w:p w:rsidR="006B022F" w:rsidRDefault="006B022F" w:rsidP="006B022F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</w:p>
    <w:p w:rsidR="006B022F" w:rsidRDefault="006B022F" w:rsidP="006B022F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</w:p>
    <w:p w:rsidR="006B022F" w:rsidRDefault="006B022F" w:rsidP="006B022F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</w:p>
    <w:p w:rsidR="006B022F" w:rsidRDefault="006B022F" w:rsidP="006B022F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</w:p>
    <w:p w:rsidR="006B022F" w:rsidRDefault="006B022F" w:rsidP="006B022F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</w:p>
    <w:p w:rsidR="006B022F" w:rsidRDefault="006B022F" w:rsidP="006B022F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</w:p>
    <w:p w:rsidR="006B022F" w:rsidRPr="006B022F" w:rsidRDefault="006B022F" w:rsidP="006B022F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</w:p>
    <w:p w:rsidR="006B022F" w:rsidRPr="006B022F" w:rsidRDefault="006B022F" w:rsidP="006B022F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6B022F">
        <w:rPr>
          <w:rFonts w:ascii="Arial" w:eastAsia="Times New Roman" w:hAnsi="Arial" w:cs="Arial"/>
          <w:bCs/>
          <w:sz w:val="24"/>
          <w:szCs w:val="24"/>
        </w:rPr>
        <w:t>Приложение № 3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6B022F">
        <w:rPr>
          <w:rFonts w:ascii="Arial" w:eastAsia="Times New Roman" w:hAnsi="Arial" w:cs="Arial"/>
          <w:bCs/>
          <w:sz w:val="24"/>
          <w:szCs w:val="24"/>
        </w:rPr>
        <w:t>Проекту решения Большеарбайского сельского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6B022F">
        <w:rPr>
          <w:rFonts w:ascii="Arial" w:eastAsia="Times New Roman" w:hAnsi="Arial" w:cs="Arial"/>
          <w:bCs/>
          <w:sz w:val="24"/>
          <w:szCs w:val="24"/>
        </w:rPr>
        <w:t>Совета депутатов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</w:p>
    <w:p w:rsidR="006B022F" w:rsidRPr="006B022F" w:rsidRDefault="006B022F" w:rsidP="006B022F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</w:p>
    <w:p w:rsidR="006B022F" w:rsidRPr="006B022F" w:rsidRDefault="006B022F" w:rsidP="006B022F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</w:p>
    <w:p w:rsidR="006B022F" w:rsidRPr="006B022F" w:rsidRDefault="006B022F" w:rsidP="006B022F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</w:p>
    <w:p w:rsidR="006B022F" w:rsidRPr="006B022F" w:rsidRDefault="006B022F" w:rsidP="006B022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b/>
          <w:bCs/>
          <w:sz w:val="24"/>
          <w:szCs w:val="24"/>
        </w:rPr>
        <w:t>ЖУРНАЛ</w:t>
      </w:r>
    </w:p>
    <w:p w:rsidR="006B022F" w:rsidRPr="006B022F" w:rsidRDefault="006B022F" w:rsidP="006B022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B022F">
        <w:rPr>
          <w:rFonts w:ascii="Arial" w:eastAsia="Times New Roman" w:hAnsi="Arial" w:cs="Arial"/>
          <w:b/>
          <w:bCs/>
          <w:sz w:val="24"/>
          <w:szCs w:val="24"/>
        </w:rPr>
        <w:t>регистрации уведомлений о получении лицами, замещающими муниципальные должности, и муниципальными служащими подарков в связи с протокольным мероприятием, служебной командировкой и другим официальным мероприятием</w:t>
      </w:r>
    </w:p>
    <w:p w:rsidR="006B022F" w:rsidRPr="006B022F" w:rsidRDefault="006B022F" w:rsidP="006B022F">
      <w:pPr>
        <w:spacing w:after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72"/>
        <w:gridCol w:w="1577"/>
        <w:gridCol w:w="1865"/>
        <w:gridCol w:w="1905"/>
        <w:gridCol w:w="1051"/>
        <w:gridCol w:w="1445"/>
        <w:gridCol w:w="1156"/>
      </w:tblGrid>
      <w:tr w:rsidR="006B022F" w:rsidRPr="006B022F" w:rsidTr="005B275E">
        <w:tc>
          <w:tcPr>
            <w:tcW w:w="675" w:type="dxa"/>
          </w:tcPr>
          <w:p w:rsidR="006B022F" w:rsidRPr="006B022F" w:rsidRDefault="006B022F" w:rsidP="006B022F">
            <w:pPr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022F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6B022F" w:rsidRPr="006B022F" w:rsidRDefault="006B022F" w:rsidP="006B022F">
            <w:pPr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B022F">
              <w:rPr>
                <w:rFonts w:ascii="Arial" w:eastAsia="Times New Roman" w:hAnsi="Arial" w:cs="Arial"/>
                <w:sz w:val="24"/>
                <w:szCs w:val="24"/>
              </w:rPr>
              <w:t>п№</w:t>
            </w:r>
            <w:proofErr w:type="spellEnd"/>
            <w:r w:rsidRPr="006B022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022F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6B022F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6B022F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6B022F" w:rsidRPr="006B022F" w:rsidRDefault="006B022F" w:rsidP="006B022F">
            <w:pPr>
              <w:ind w:hanging="8"/>
              <w:rPr>
                <w:rFonts w:ascii="Arial" w:eastAsia="Times New Roman" w:hAnsi="Arial" w:cs="Arial"/>
                <w:sz w:val="24"/>
                <w:szCs w:val="24"/>
              </w:rPr>
            </w:pPr>
            <w:r w:rsidRPr="006B022F">
              <w:rPr>
                <w:rFonts w:ascii="Arial" w:eastAsia="Times New Roman" w:hAnsi="Arial" w:cs="Arial"/>
                <w:sz w:val="24"/>
                <w:szCs w:val="24"/>
              </w:rPr>
              <w:t>Дата</w:t>
            </w:r>
          </w:p>
          <w:p w:rsidR="006B022F" w:rsidRPr="006B022F" w:rsidRDefault="006B022F" w:rsidP="006B022F">
            <w:pPr>
              <w:ind w:hanging="8"/>
              <w:rPr>
                <w:rFonts w:ascii="Arial" w:eastAsia="Times New Roman" w:hAnsi="Arial" w:cs="Arial"/>
                <w:sz w:val="24"/>
                <w:szCs w:val="24"/>
              </w:rPr>
            </w:pPr>
            <w:r w:rsidRPr="006B022F">
              <w:rPr>
                <w:rFonts w:ascii="Arial" w:eastAsia="Times New Roman" w:hAnsi="Arial" w:cs="Arial"/>
                <w:sz w:val="24"/>
                <w:szCs w:val="24"/>
              </w:rPr>
              <w:t>подачи уведомления</w:t>
            </w:r>
          </w:p>
        </w:tc>
        <w:tc>
          <w:tcPr>
            <w:tcW w:w="1790" w:type="dxa"/>
          </w:tcPr>
          <w:p w:rsidR="006B022F" w:rsidRPr="006B022F" w:rsidRDefault="006B022F" w:rsidP="006B022F">
            <w:pPr>
              <w:ind w:hanging="43"/>
              <w:rPr>
                <w:rFonts w:ascii="Arial" w:eastAsia="Times New Roman" w:hAnsi="Arial" w:cs="Arial"/>
                <w:sz w:val="24"/>
                <w:szCs w:val="24"/>
              </w:rPr>
            </w:pPr>
            <w:r w:rsidRPr="006B022F">
              <w:rPr>
                <w:rFonts w:ascii="Arial" w:eastAsia="Times New Roman" w:hAnsi="Arial" w:cs="Arial"/>
                <w:sz w:val="24"/>
                <w:szCs w:val="24"/>
              </w:rPr>
              <w:t>Ф.И.О.</w:t>
            </w:r>
          </w:p>
          <w:p w:rsidR="006B022F" w:rsidRPr="006B022F" w:rsidRDefault="006B022F" w:rsidP="006B022F">
            <w:pPr>
              <w:ind w:hanging="43"/>
              <w:rPr>
                <w:rFonts w:ascii="Arial" w:eastAsia="Times New Roman" w:hAnsi="Arial" w:cs="Arial"/>
                <w:sz w:val="24"/>
                <w:szCs w:val="24"/>
              </w:rPr>
            </w:pPr>
            <w:r w:rsidRPr="006B022F">
              <w:rPr>
                <w:rFonts w:ascii="Arial" w:eastAsia="Times New Roman" w:hAnsi="Arial" w:cs="Arial"/>
                <w:sz w:val="24"/>
                <w:szCs w:val="24"/>
              </w:rPr>
              <w:t>муниципального служащего, принявшего уведомление</w:t>
            </w:r>
          </w:p>
        </w:tc>
        <w:tc>
          <w:tcPr>
            <w:tcW w:w="1790" w:type="dxa"/>
          </w:tcPr>
          <w:p w:rsidR="006B022F" w:rsidRPr="006B022F" w:rsidRDefault="006B022F" w:rsidP="006B022F">
            <w:pPr>
              <w:ind w:firstLine="42"/>
              <w:rPr>
                <w:rFonts w:ascii="Arial" w:eastAsia="Times New Roman" w:hAnsi="Arial" w:cs="Arial"/>
                <w:sz w:val="24"/>
                <w:szCs w:val="24"/>
              </w:rPr>
            </w:pPr>
            <w:r w:rsidRPr="006B022F">
              <w:rPr>
                <w:rFonts w:ascii="Arial" w:eastAsia="Times New Roman" w:hAnsi="Arial" w:cs="Arial"/>
                <w:sz w:val="24"/>
                <w:szCs w:val="24"/>
              </w:rPr>
              <w:t>Подпись</w:t>
            </w:r>
          </w:p>
          <w:p w:rsidR="006B022F" w:rsidRPr="006B022F" w:rsidRDefault="006B022F" w:rsidP="006B022F">
            <w:pPr>
              <w:ind w:firstLine="42"/>
              <w:rPr>
                <w:rFonts w:ascii="Arial" w:eastAsia="Times New Roman" w:hAnsi="Arial" w:cs="Arial"/>
                <w:sz w:val="24"/>
                <w:szCs w:val="24"/>
              </w:rPr>
            </w:pPr>
            <w:r w:rsidRPr="006B022F">
              <w:rPr>
                <w:rFonts w:ascii="Arial" w:eastAsia="Times New Roman" w:hAnsi="Arial" w:cs="Arial"/>
                <w:sz w:val="24"/>
                <w:szCs w:val="24"/>
              </w:rPr>
              <w:t>муниципального служащего, принявшего уведомление</w:t>
            </w:r>
          </w:p>
        </w:tc>
        <w:tc>
          <w:tcPr>
            <w:tcW w:w="1400" w:type="dxa"/>
          </w:tcPr>
          <w:p w:rsidR="006B022F" w:rsidRPr="006B022F" w:rsidRDefault="006B022F" w:rsidP="006B022F">
            <w:pPr>
              <w:ind w:firstLine="42"/>
              <w:rPr>
                <w:rFonts w:ascii="Arial" w:eastAsia="Times New Roman" w:hAnsi="Arial" w:cs="Arial"/>
                <w:sz w:val="24"/>
                <w:szCs w:val="24"/>
              </w:rPr>
            </w:pPr>
            <w:r w:rsidRPr="006B022F">
              <w:rPr>
                <w:rFonts w:ascii="Arial" w:eastAsia="Times New Roman" w:hAnsi="Arial" w:cs="Arial"/>
                <w:sz w:val="24"/>
                <w:szCs w:val="24"/>
              </w:rPr>
              <w:t>Вид подарка</w:t>
            </w:r>
          </w:p>
        </w:tc>
        <w:tc>
          <w:tcPr>
            <w:tcW w:w="1469" w:type="dxa"/>
          </w:tcPr>
          <w:p w:rsidR="006B022F" w:rsidRPr="006B022F" w:rsidRDefault="006B022F" w:rsidP="006B022F">
            <w:pPr>
              <w:ind w:firstLine="42"/>
              <w:rPr>
                <w:rFonts w:ascii="Arial" w:eastAsia="Times New Roman" w:hAnsi="Arial" w:cs="Arial"/>
                <w:sz w:val="24"/>
                <w:szCs w:val="24"/>
              </w:rPr>
            </w:pPr>
            <w:r w:rsidRPr="006B022F">
              <w:rPr>
                <w:rFonts w:ascii="Arial" w:eastAsia="Times New Roman" w:hAnsi="Arial" w:cs="Arial"/>
                <w:sz w:val="24"/>
                <w:szCs w:val="24"/>
              </w:rPr>
              <w:t>Заявленная стоимость</w:t>
            </w:r>
          </w:p>
        </w:tc>
        <w:tc>
          <w:tcPr>
            <w:tcW w:w="1434" w:type="dxa"/>
          </w:tcPr>
          <w:p w:rsidR="006B022F" w:rsidRPr="006B022F" w:rsidRDefault="006B022F" w:rsidP="006B022F">
            <w:pPr>
              <w:ind w:firstLine="42"/>
              <w:rPr>
                <w:rFonts w:ascii="Arial" w:eastAsia="Times New Roman" w:hAnsi="Arial" w:cs="Arial"/>
                <w:sz w:val="24"/>
                <w:szCs w:val="24"/>
              </w:rPr>
            </w:pPr>
            <w:r w:rsidRPr="006B022F">
              <w:rPr>
                <w:rFonts w:ascii="Arial" w:eastAsia="Times New Roman" w:hAnsi="Arial" w:cs="Arial"/>
                <w:sz w:val="24"/>
                <w:szCs w:val="24"/>
              </w:rPr>
              <w:t>Отметка о желании выкупить подарок</w:t>
            </w:r>
          </w:p>
        </w:tc>
      </w:tr>
      <w:tr w:rsidR="006B022F" w:rsidRPr="006B022F" w:rsidTr="005B275E">
        <w:trPr>
          <w:trHeight w:val="245"/>
        </w:trPr>
        <w:tc>
          <w:tcPr>
            <w:tcW w:w="675" w:type="dxa"/>
          </w:tcPr>
          <w:p w:rsidR="006B022F" w:rsidRPr="006B022F" w:rsidRDefault="006B022F" w:rsidP="006B022F">
            <w:pPr>
              <w:ind w:left="-722"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02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B022F" w:rsidRPr="006B022F" w:rsidRDefault="006B022F" w:rsidP="006B022F">
            <w:pPr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02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6B022F" w:rsidRPr="006B022F" w:rsidRDefault="006B022F" w:rsidP="006B022F">
            <w:pPr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02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6B022F" w:rsidRPr="006B022F" w:rsidRDefault="006B022F" w:rsidP="006B022F">
            <w:pPr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02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6B022F" w:rsidRPr="006B022F" w:rsidRDefault="006B022F" w:rsidP="006B022F">
            <w:pPr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02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69" w:type="dxa"/>
          </w:tcPr>
          <w:p w:rsidR="006B022F" w:rsidRPr="006B022F" w:rsidRDefault="006B022F" w:rsidP="006B022F">
            <w:pPr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02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34" w:type="dxa"/>
          </w:tcPr>
          <w:p w:rsidR="006B022F" w:rsidRPr="006B022F" w:rsidRDefault="006B022F" w:rsidP="006B022F">
            <w:pPr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02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6B022F" w:rsidRPr="006B022F" w:rsidTr="005B275E">
        <w:tc>
          <w:tcPr>
            <w:tcW w:w="675" w:type="dxa"/>
          </w:tcPr>
          <w:p w:rsidR="006B022F" w:rsidRPr="006B022F" w:rsidRDefault="006B022F" w:rsidP="006B022F">
            <w:pPr>
              <w:ind w:firstLine="709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B022F" w:rsidRPr="006B022F" w:rsidRDefault="006B022F" w:rsidP="006B022F">
            <w:pPr>
              <w:ind w:firstLine="709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6B022F" w:rsidRPr="006B022F" w:rsidRDefault="006B022F" w:rsidP="006B022F">
            <w:pPr>
              <w:ind w:firstLine="709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:rsidR="006B022F" w:rsidRPr="006B022F" w:rsidRDefault="006B022F" w:rsidP="006B022F">
            <w:pPr>
              <w:ind w:firstLine="709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6B022F" w:rsidRPr="006B022F" w:rsidRDefault="006B022F" w:rsidP="006B022F">
            <w:pPr>
              <w:ind w:firstLine="709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</w:tcPr>
          <w:p w:rsidR="006B022F" w:rsidRPr="006B022F" w:rsidRDefault="006B022F" w:rsidP="006B022F">
            <w:pPr>
              <w:ind w:firstLine="709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</w:tcPr>
          <w:p w:rsidR="006B022F" w:rsidRPr="006B022F" w:rsidRDefault="006B022F" w:rsidP="006B022F">
            <w:pPr>
              <w:ind w:firstLine="709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6B022F" w:rsidRPr="006B022F" w:rsidRDefault="006B022F" w:rsidP="006B022F">
      <w:pPr>
        <w:spacing w:after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</w:rPr>
      </w:pPr>
    </w:p>
    <w:p w:rsidR="006B022F" w:rsidRPr="006B022F" w:rsidRDefault="006B022F" w:rsidP="006B022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6B022F" w:rsidRPr="006B022F" w:rsidRDefault="006B022F" w:rsidP="006B022F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</w:p>
    <w:p w:rsidR="006B022F" w:rsidRP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6B022F" w:rsidRP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6B022F" w:rsidRP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6B022F" w:rsidRP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6B022F" w:rsidRP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6B022F" w:rsidRP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6B022F" w:rsidRP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6B022F" w:rsidRP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6B022F" w:rsidRP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6B022F" w:rsidRP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6B022F" w:rsidRP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6B022F" w:rsidRP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6B022F" w:rsidRP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6B022F" w:rsidRP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6B022F" w:rsidRP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6B022F" w:rsidRP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6B022F" w:rsidRP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6B022F">
        <w:rPr>
          <w:rFonts w:ascii="Arial" w:eastAsia="Times New Roman" w:hAnsi="Arial" w:cs="Arial"/>
          <w:bCs/>
          <w:sz w:val="24"/>
          <w:szCs w:val="24"/>
        </w:rPr>
        <w:lastRenderedPageBreak/>
        <w:t>Приложение № 4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6B022F">
        <w:rPr>
          <w:rFonts w:ascii="Arial" w:eastAsia="Times New Roman" w:hAnsi="Arial" w:cs="Arial"/>
          <w:bCs/>
          <w:sz w:val="24"/>
          <w:szCs w:val="24"/>
        </w:rPr>
        <w:t>К Проекту решения Большеарбайского сельского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6B022F">
        <w:rPr>
          <w:rFonts w:ascii="Arial" w:eastAsia="Times New Roman" w:hAnsi="Arial" w:cs="Arial"/>
          <w:bCs/>
          <w:sz w:val="24"/>
          <w:szCs w:val="24"/>
        </w:rPr>
        <w:t>Совета депутатов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6B022F">
        <w:rPr>
          <w:rFonts w:ascii="Arial" w:eastAsia="Times New Roman" w:hAnsi="Arial" w:cs="Arial"/>
          <w:bCs/>
          <w:sz w:val="24"/>
          <w:szCs w:val="24"/>
        </w:rPr>
        <w:t xml:space="preserve">   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6B022F" w:rsidRP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6B022F" w:rsidRPr="006B022F" w:rsidRDefault="006B022F" w:rsidP="006B022F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6B022F">
        <w:rPr>
          <w:rStyle w:val="aa"/>
          <w:rFonts w:ascii="Arial" w:hAnsi="Arial" w:cs="Arial"/>
        </w:rPr>
        <w:t>АКТ</w:t>
      </w:r>
    </w:p>
    <w:p w:rsidR="006B022F" w:rsidRPr="006B022F" w:rsidRDefault="006B022F" w:rsidP="006B022F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6B022F">
        <w:rPr>
          <w:rStyle w:val="aa"/>
          <w:rFonts w:ascii="Arial" w:hAnsi="Arial" w:cs="Arial"/>
        </w:rPr>
        <w:t>приема – передачи подарка</w:t>
      </w:r>
    </w:p>
    <w:p w:rsidR="006B022F" w:rsidRPr="006B022F" w:rsidRDefault="006B022F" w:rsidP="006B022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B022F">
        <w:rPr>
          <w:rFonts w:ascii="Arial" w:hAnsi="Arial" w:cs="Arial"/>
        </w:rPr>
        <w:t> “____”_____________20___                                                                 №______</w:t>
      </w:r>
    </w:p>
    <w:p w:rsidR="006B022F" w:rsidRPr="006B022F" w:rsidRDefault="006B022F" w:rsidP="006B022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B022F">
        <w:rPr>
          <w:rFonts w:ascii="Arial" w:hAnsi="Arial" w:cs="Arial"/>
        </w:rPr>
        <w:t xml:space="preserve"> В соответствии со статьей 575 Гражданского кодекса Российской Федерации и Федеральным законом от 25.12.2008 № 273-ФЗ “О противодействии коррупции” </w:t>
      </w:r>
    </w:p>
    <w:p w:rsidR="006B022F" w:rsidRPr="006B022F" w:rsidRDefault="006B022F" w:rsidP="006B022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B022F">
        <w:rPr>
          <w:rFonts w:ascii="Arial" w:hAnsi="Arial" w:cs="Arial"/>
        </w:rPr>
        <w:t>_________________________________________________________________</w:t>
      </w:r>
    </w:p>
    <w:p w:rsidR="006B022F" w:rsidRPr="006B022F" w:rsidRDefault="006B022F" w:rsidP="006B022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B022F">
        <w:rPr>
          <w:rFonts w:ascii="Arial" w:hAnsi="Arial" w:cs="Arial"/>
        </w:rPr>
        <w:t xml:space="preserve">                                               (ФИО, должность служащего)</w:t>
      </w:r>
    </w:p>
    <w:p w:rsidR="006B022F" w:rsidRPr="006B022F" w:rsidRDefault="006B022F" w:rsidP="006B022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B022F">
        <w:rPr>
          <w:rFonts w:ascii="Arial" w:hAnsi="Arial" w:cs="Arial"/>
        </w:rPr>
        <w:t>передает, а ответственное лицо ___________________________________________________________________________________</w:t>
      </w:r>
    </w:p>
    <w:p w:rsidR="006B022F" w:rsidRPr="006B022F" w:rsidRDefault="006B022F" w:rsidP="006B022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B022F">
        <w:rPr>
          <w:rFonts w:ascii="Arial" w:hAnsi="Arial" w:cs="Arial"/>
        </w:rPr>
        <w:t xml:space="preserve">                                             (ФИО, должность  служащего)</w:t>
      </w:r>
    </w:p>
    <w:p w:rsidR="006B022F" w:rsidRPr="006B022F" w:rsidRDefault="006B022F" w:rsidP="006B022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B022F">
        <w:rPr>
          <w:rFonts w:ascii="Arial" w:hAnsi="Arial" w:cs="Arial"/>
        </w:rPr>
        <w:t xml:space="preserve">принимает подарок, полученный в связи </w:t>
      </w:r>
      <w:proofErr w:type="gramStart"/>
      <w:r w:rsidRPr="006B022F">
        <w:rPr>
          <w:rFonts w:ascii="Arial" w:hAnsi="Arial" w:cs="Arial"/>
        </w:rPr>
        <w:t>с</w:t>
      </w:r>
      <w:proofErr w:type="gramEnd"/>
      <w:r w:rsidRPr="006B022F">
        <w:rPr>
          <w:rFonts w:ascii="Arial" w:hAnsi="Arial" w:cs="Arial"/>
        </w:rPr>
        <w:t>: _______________________________________________________________________</w:t>
      </w:r>
    </w:p>
    <w:p w:rsidR="006B022F" w:rsidRPr="006B022F" w:rsidRDefault="006B022F" w:rsidP="006B022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B022F">
        <w:rPr>
          <w:rFonts w:ascii="Arial" w:hAnsi="Arial" w:cs="Arial"/>
        </w:rPr>
        <w:t xml:space="preserve">                                      (указывается мероприятие и дата)</w:t>
      </w:r>
    </w:p>
    <w:p w:rsidR="006B022F" w:rsidRPr="006B022F" w:rsidRDefault="006B022F" w:rsidP="006B022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B022F">
        <w:rPr>
          <w:rFonts w:ascii="Arial" w:hAnsi="Arial" w:cs="Arial"/>
        </w:rPr>
        <w:t>Наименование __________________________________________________</w:t>
      </w:r>
    </w:p>
    <w:p w:rsidR="006B022F" w:rsidRPr="006B022F" w:rsidRDefault="006B022F" w:rsidP="006B022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B022F">
        <w:rPr>
          <w:rFonts w:ascii="Arial" w:hAnsi="Arial" w:cs="Arial"/>
        </w:rPr>
        <w:t>Вид подарка ____________________________________________________</w:t>
      </w:r>
    </w:p>
    <w:p w:rsidR="006B022F" w:rsidRPr="006B022F" w:rsidRDefault="006B022F" w:rsidP="006B022F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6B022F">
        <w:rPr>
          <w:rFonts w:ascii="Arial" w:hAnsi="Arial" w:cs="Arial"/>
        </w:rPr>
        <w:t>(бытовая техника, предметы искусства и др.)</w:t>
      </w:r>
    </w:p>
    <w:p w:rsidR="006B022F" w:rsidRPr="006B022F" w:rsidRDefault="006B022F" w:rsidP="006B022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B022F">
        <w:rPr>
          <w:rFonts w:ascii="Arial" w:hAnsi="Arial" w:cs="Arial"/>
        </w:rPr>
        <w:t>Сдал</w:t>
      </w:r>
      <w:proofErr w:type="gramStart"/>
      <w:r w:rsidRPr="006B022F">
        <w:rPr>
          <w:rFonts w:ascii="Arial" w:hAnsi="Arial" w:cs="Arial"/>
        </w:rPr>
        <w:t xml:space="preserve"> ___________________                                П</w:t>
      </w:r>
      <w:proofErr w:type="gramEnd"/>
      <w:r w:rsidRPr="006B022F">
        <w:rPr>
          <w:rFonts w:ascii="Arial" w:hAnsi="Arial" w:cs="Arial"/>
        </w:rPr>
        <w:t>ринял _______________</w:t>
      </w:r>
    </w:p>
    <w:p w:rsidR="006B022F" w:rsidRPr="006B022F" w:rsidRDefault="006B022F" w:rsidP="006B022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B022F">
        <w:rPr>
          <w:rFonts w:ascii="Arial" w:hAnsi="Arial" w:cs="Arial"/>
        </w:rPr>
        <w:t>   (Ф.И.О. подпись)                                                                                       (Ф.И.О., подпись)</w:t>
      </w:r>
    </w:p>
    <w:p w:rsidR="006B022F" w:rsidRP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6B022F" w:rsidRP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6B022F" w:rsidRP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6B022F" w:rsidRP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6B022F" w:rsidRP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6B022F" w:rsidRP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6B022F" w:rsidRP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6B022F" w:rsidRP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6B022F" w:rsidRP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6B022F" w:rsidRP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6B022F" w:rsidRP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6B022F" w:rsidRP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6B022F" w:rsidRP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6B022F" w:rsidRDefault="006B022F" w:rsidP="006B022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6B022F" w:rsidRDefault="006B022F" w:rsidP="006B022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6B022F" w:rsidRDefault="006B022F" w:rsidP="006B022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6B022F" w:rsidRDefault="006B022F" w:rsidP="006B022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6B022F" w:rsidRDefault="006B022F" w:rsidP="006B022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6B022F" w:rsidRDefault="006B022F" w:rsidP="006B022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6B022F" w:rsidRDefault="006B022F" w:rsidP="006B022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6B022F" w:rsidRDefault="006B022F" w:rsidP="006B022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left="426" w:firstLine="283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6B022F">
        <w:rPr>
          <w:rFonts w:ascii="Arial" w:eastAsia="Times New Roman" w:hAnsi="Arial" w:cs="Arial"/>
          <w:bCs/>
          <w:sz w:val="24"/>
          <w:szCs w:val="24"/>
        </w:rPr>
        <w:lastRenderedPageBreak/>
        <w:t>Приложение № 5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6B022F">
        <w:rPr>
          <w:rFonts w:ascii="Arial" w:eastAsia="Times New Roman" w:hAnsi="Arial" w:cs="Arial"/>
          <w:bCs/>
          <w:sz w:val="24"/>
          <w:szCs w:val="24"/>
        </w:rPr>
        <w:t>К Проекту решения Большеарбайского сельского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6B022F">
        <w:rPr>
          <w:rFonts w:ascii="Arial" w:eastAsia="Times New Roman" w:hAnsi="Arial" w:cs="Arial"/>
          <w:bCs/>
          <w:sz w:val="24"/>
          <w:szCs w:val="24"/>
        </w:rPr>
        <w:t>Совета депутатов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6B022F">
        <w:rPr>
          <w:rFonts w:ascii="Arial" w:eastAsia="Times New Roman" w:hAnsi="Arial" w:cs="Arial"/>
          <w:bCs/>
          <w:sz w:val="24"/>
          <w:szCs w:val="24"/>
        </w:rPr>
        <w:t xml:space="preserve">  </w:t>
      </w:r>
    </w:p>
    <w:p w:rsidR="006B022F" w:rsidRP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6B022F" w:rsidRP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6B022F" w:rsidRPr="006B022F" w:rsidRDefault="006B022F" w:rsidP="006B022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6B022F" w:rsidRPr="006B022F" w:rsidRDefault="006B022F" w:rsidP="006B022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b/>
          <w:bCs/>
          <w:sz w:val="24"/>
          <w:szCs w:val="24"/>
        </w:rPr>
        <w:t>ЖУРНАЛ</w:t>
      </w:r>
    </w:p>
    <w:p w:rsidR="006B022F" w:rsidRPr="006B022F" w:rsidRDefault="006B022F" w:rsidP="006B022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B022F">
        <w:rPr>
          <w:rFonts w:ascii="Arial" w:eastAsia="Times New Roman" w:hAnsi="Arial" w:cs="Arial"/>
          <w:b/>
          <w:bCs/>
          <w:sz w:val="24"/>
          <w:szCs w:val="24"/>
        </w:rPr>
        <w:t>учета актов приема-передачи подарков</w:t>
      </w:r>
    </w:p>
    <w:p w:rsidR="006B022F" w:rsidRPr="006B022F" w:rsidRDefault="006B022F" w:rsidP="006B022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10"/>
        <w:gridCol w:w="702"/>
        <w:gridCol w:w="1719"/>
        <w:gridCol w:w="1036"/>
        <w:gridCol w:w="1382"/>
        <w:gridCol w:w="1382"/>
        <w:gridCol w:w="1420"/>
        <w:gridCol w:w="1420"/>
      </w:tblGrid>
      <w:tr w:rsidR="006B022F" w:rsidRPr="006B022F" w:rsidTr="005B275E">
        <w:tc>
          <w:tcPr>
            <w:tcW w:w="1213" w:type="dxa"/>
          </w:tcPr>
          <w:p w:rsidR="006B022F" w:rsidRPr="006B022F" w:rsidRDefault="006B022F" w:rsidP="006B022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B022F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022F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6B022F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6B022F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3" w:type="dxa"/>
          </w:tcPr>
          <w:p w:rsidR="006B022F" w:rsidRPr="006B022F" w:rsidRDefault="006B022F" w:rsidP="006B022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B022F">
              <w:rPr>
                <w:rFonts w:ascii="Arial" w:eastAsia="Times New Roman" w:hAnsi="Arial" w:cs="Arial"/>
                <w:sz w:val="24"/>
                <w:szCs w:val="24"/>
              </w:rPr>
              <w:t>Дата</w:t>
            </w:r>
          </w:p>
        </w:tc>
        <w:tc>
          <w:tcPr>
            <w:tcW w:w="1213" w:type="dxa"/>
          </w:tcPr>
          <w:p w:rsidR="006B022F" w:rsidRPr="006B022F" w:rsidRDefault="006B022F" w:rsidP="006B022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B022F">
              <w:rPr>
                <w:rFonts w:ascii="Arial" w:eastAsia="Times New Roman" w:hAnsi="Arial" w:cs="Arial"/>
                <w:sz w:val="24"/>
                <w:szCs w:val="24"/>
              </w:rPr>
              <w:t>Наименование подарка</w:t>
            </w:r>
          </w:p>
        </w:tc>
        <w:tc>
          <w:tcPr>
            <w:tcW w:w="1213" w:type="dxa"/>
          </w:tcPr>
          <w:p w:rsidR="006B022F" w:rsidRPr="006B022F" w:rsidRDefault="006B022F" w:rsidP="006B022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B022F">
              <w:rPr>
                <w:rFonts w:ascii="Arial" w:eastAsia="Times New Roman" w:hAnsi="Arial" w:cs="Arial"/>
                <w:sz w:val="24"/>
                <w:szCs w:val="24"/>
              </w:rPr>
              <w:t>Вид подарка</w:t>
            </w:r>
          </w:p>
        </w:tc>
        <w:tc>
          <w:tcPr>
            <w:tcW w:w="1213" w:type="dxa"/>
          </w:tcPr>
          <w:p w:rsidR="006B022F" w:rsidRPr="006B022F" w:rsidRDefault="006B022F" w:rsidP="006B022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B022F">
              <w:rPr>
                <w:rFonts w:ascii="Arial" w:eastAsia="Times New Roman" w:hAnsi="Arial" w:cs="Arial"/>
                <w:sz w:val="24"/>
                <w:szCs w:val="24"/>
              </w:rPr>
              <w:t>ФИО, должность служащего, сдавшего подарок</w:t>
            </w:r>
          </w:p>
        </w:tc>
        <w:tc>
          <w:tcPr>
            <w:tcW w:w="1213" w:type="dxa"/>
          </w:tcPr>
          <w:p w:rsidR="006B022F" w:rsidRPr="006B022F" w:rsidRDefault="006B022F" w:rsidP="006B022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B022F">
              <w:rPr>
                <w:rFonts w:ascii="Arial" w:eastAsia="Times New Roman" w:hAnsi="Arial" w:cs="Arial"/>
                <w:sz w:val="24"/>
                <w:szCs w:val="24"/>
              </w:rPr>
              <w:t>подпись служащего, сдавшего подарок</w:t>
            </w:r>
          </w:p>
        </w:tc>
        <w:tc>
          <w:tcPr>
            <w:tcW w:w="1213" w:type="dxa"/>
          </w:tcPr>
          <w:p w:rsidR="006B022F" w:rsidRPr="006B022F" w:rsidRDefault="006B022F" w:rsidP="006B022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B022F">
              <w:rPr>
                <w:rFonts w:ascii="Arial" w:eastAsia="Times New Roman" w:hAnsi="Arial" w:cs="Arial"/>
                <w:sz w:val="24"/>
                <w:szCs w:val="24"/>
              </w:rPr>
              <w:t>ФИО, должность служащего, принявшего подарок</w:t>
            </w:r>
          </w:p>
        </w:tc>
        <w:tc>
          <w:tcPr>
            <w:tcW w:w="1213" w:type="dxa"/>
          </w:tcPr>
          <w:p w:rsidR="006B022F" w:rsidRPr="006B022F" w:rsidRDefault="006B022F" w:rsidP="006B022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B022F">
              <w:rPr>
                <w:rFonts w:ascii="Arial" w:eastAsia="Times New Roman" w:hAnsi="Arial" w:cs="Arial"/>
                <w:sz w:val="24"/>
                <w:szCs w:val="24"/>
              </w:rPr>
              <w:t>подпись служащего, принявшего подарок</w:t>
            </w:r>
          </w:p>
        </w:tc>
      </w:tr>
      <w:tr w:rsidR="006B022F" w:rsidRPr="006B022F" w:rsidTr="005B275E">
        <w:tc>
          <w:tcPr>
            <w:tcW w:w="1213" w:type="dxa"/>
          </w:tcPr>
          <w:p w:rsidR="006B022F" w:rsidRPr="006B022F" w:rsidRDefault="006B022F" w:rsidP="006B022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B022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6B022F" w:rsidRPr="006B022F" w:rsidRDefault="006B022F" w:rsidP="006B022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B022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6B022F" w:rsidRPr="006B022F" w:rsidRDefault="006B022F" w:rsidP="006B022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B022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6B022F" w:rsidRPr="006B022F" w:rsidRDefault="006B022F" w:rsidP="006B022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B022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6B022F" w:rsidRPr="006B022F" w:rsidRDefault="006B022F" w:rsidP="006B022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B022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6B022F" w:rsidRPr="006B022F" w:rsidRDefault="006B022F" w:rsidP="006B022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B022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213" w:type="dxa"/>
          </w:tcPr>
          <w:p w:rsidR="006B022F" w:rsidRPr="006B022F" w:rsidRDefault="006B022F" w:rsidP="006B022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B022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213" w:type="dxa"/>
          </w:tcPr>
          <w:p w:rsidR="006B022F" w:rsidRPr="006B022F" w:rsidRDefault="006B022F" w:rsidP="006B022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B022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6B022F" w:rsidRPr="006B022F" w:rsidTr="005B275E">
        <w:tc>
          <w:tcPr>
            <w:tcW w:w="1213" w:type="dxa"/>
          </w:tcPr>
          <w:p w:rsidR="006B022F" w:rsidRPr="006B022F" w:rsidRDefault="006B022F" w:rsidP="006B022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3" w:type="dxa"/>
          </w:tcPr>
          <w:p w:rsidR="006B022F" w:rsidRPr="006B022F" w:rsidRDefault="006B022F" w:rsidP="006B022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3" w:type="dxa"/>
          </w:tcPr>
          <w:p w:rsidR="006B022F" w:rsidRPr="006B022F" w:rsidRDefault="006B022F" w:rsidP="006B022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3" w:type="dxa"/>
          </w:tcPr>
          <w:p w:rsidR="006B022F" w:rsidRPr="006B022F" w:rsidRDefault="006B022F" w:rsidP="006B022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3" w:type="dxa"/>
          </w:tcPr>
          <w:p w:rsidR="006B022F" w:rsidRPr="006B022F" w:rsidRDefault="006B022F" w:rsidP="006B022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3" w:type="dxa"/>
          </w:tcPr>
          <w:p w:rsidR="006B022F" w:rsidRPr="006B022F" w:rsidRDefault="006B022F" w:rsidP="006B022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3" w:type="dxa"/>
          </w:tcPr>
          <w:p w:rsidR="006B022F" w:rsidRPr="006B022F" w:rsidRDefault="006B022F" w:rsidP="006B022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3" w:type="dxa"/>
          </w:tcPr>
          <w:p w:rsidR="006B022F" w:rsidRPr="006B022F" w:rsidRDefault="006B022F" w:rsidP="006B022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B022F" w:rsidRPr="006B022F" w:rsidRDefault="006B022F" w:rsidP="006B022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6B022F" w:rsidRP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6B022F" w:rsidRP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6B022F" w:rsidRP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6B022F" w:rsidRP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6B022F" w:rsidRP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6B022F" w:rsidRP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6B022F" w:rsidRP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6B022F" w:rsidRP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6B022F" w:rsidRP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6B022F" w:rsidRP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6B022F" w:rsidRP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6B022F" w:rsidRP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6B022F" w:rsidRP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6B022F" w:rsidRP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6B022F" w:rsidRP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6B022F" w:rsidRP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6B022F" w:rsidRP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6B022F" w:rsidRP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6B022F" w:rsidRP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6B022F" w:rsidRP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6B022F" w:rsidRP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6B022F">
        <w:rPr>
          <w:rFonts w:ascii="Arial" w:eastAsia="Times New Roman" w:hAnsi="Arial" w:cs="Arial"/>
          <w:bCs/>
          <w:sz w:val="24"/>
          <w:szCs w:val="24"/>
        </w:rPr>
        <w:lastRenderedPageBreak/>
        <w:t>Приложение № 6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6B022F">
        <w:rPr>
          <w:rFonts w:ascii="Arial" w:eastAsia="Times New Roman" w:hAnsi="Arial" w:cs="Arial"/>
          <w:bCs/>
          <w:sz w:val="24"/>
          <w:szCs w:val="24"/>
        </w:rPr>
        <w:t xml:space="preserve">К </w:t>
      </w:r>
      <w:proofErr w:type="spellStart"/>
      <w:r w:rsidRPr="006B022F">
        <w:rPr>
          <w:rFonts w:ascii="Arial" w:eastAsia="Times New Roman" w:hAnsi="Arial" w:cs="Arial"/>
          <w:bCs/>
          <w:sz w:val="24"/>
          <w:szCs w:val="24"/>
        </w:rPr>
        <w:t>Проектурешения</w:t>
      </w:r>
      <w:proofErr w:type="spellEnd"/>
      <w:r w:rsidRPr="006B022F">
        <w:rPr>
          <w:rFonts w:ascii="Arial" w:eastAsia="Times New Roman" w:hAnsi="Arial" w:cs="Arial"/>
          <w:bCs/>
          <w:sz w:val="24"/>
          <w:szCs w:val="24"/>
        </w:rPr>
        <w:t xml:space="preserve"> Большеарбайского сельского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6B022F">
        <w:rPr>
          <w:rFonts w:ascii="Arial" w:eastAsia="Times New Roman" w:hAnsi="Arial" w:cs="Arial"/>
          <w:bCs/>
          <w:sz w:val="24"/>
          <w:szCs w:val="24"/>
        </w:rPr>
        <w:t>Совета депутатов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6B022F">
        <w:rPr>
          <w:rFonts w:ascii="Arial" w:eastAsia="Times New Roman" w:hAnsi="Arial" w:cs="Arial"/>
          <w:bCs/>
          <w:sz w:val="24"/>
          <w:szCs w:val="24"/>
        </w:rPr>
        <w:t xml:space="preserve">  </w:t>
      </w:r>
    </w:p>
    <w:p w:rsidR="006B022F" w:rsidRP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6B022F" w:rsidRP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B022F" w:rsidRPr="006B022F" w:rsidRDefault="006B022F" w:rsidP="006B022F">
      <w:pPr>
        <w:pStyle w:val="1"/>
        <w:shd w:val="clear" w:color="auto" w:fill="auto"/>
        <w:spacing w:before="0" w:after="0" w:line="240" w:lineRule="auto"/>
        <w:ind w:left="60" w:firstLine="709"/>
        <w:jc w:val="right"/>
        <w:rPr>
          <w:rFonts w:ascii="Arial" w:hAnsi="Arial" w:cs="Arial"/>
          <w:sz w:val="24"/>
          <w:szCs w:val="24"/>
        </w:rPr>
      </w:pPr>
    </w:p>
    <w:p w:rsidR="006B022F" w:rsidRP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B022F">
        <w:rPr>
          <w:rFonts w:ascii="Arial" w:hAnsi="Arial" w:cs="Arial"/>
          <w:sz w:val="24"/>
          <w:szCs w:val="24"/>
        </w:rPr>
        <w:t>Состав</w:t>
      </w:r>
    </w:p>
    <w:p w:rsidR="006B022F" w:rsidRP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B022F">
        <w:rPr>
          <w:rFonts w:ascii="Arial" w:hAnsi="Arial" w:cs="Arial"/>
          <w:sz w:val="24"/>
          <w:szCs w:val="24"/>
        </w:rPr>
        <w:t xml:space="preserve"> комиссии для определения стоимости подарков, полученных лицами, замещающими муниципальные должности</w:t>
      </w:r>
      <w:r w:rsidRPr="006B022F">
        <w:rPr>
          <w:rFonts w:ascii="Arial" w:hAnsi="Arial" w:cs="Arial"/>
          <w:color w:val="000000"/>
          <w:sz w:val="24"/>
          <w:szCs w:val="24"/>
        </w:rPr>
        <w:t xml:space="preserve">, и муниципальными служащими </w:t>
      </w:r>
      <w:r w:rsidRPr="006B022F">
        <w:rPr>
          <w:rFonts w:ascii="Arial" w:hAnsi="Arial" w:cs="Arial"/>
          <w:sz w:val="24"/>
          <w:szCs w:val="24"/>
        </w:rPr>
        <w:t>в связи с протокольным мероприятием, со служебной командировкой и с другим официальным мероприятием Состав комиссии по поступлению и выбытию активов</w:t>
      </w:r>
    </w:p>
    <w:p w:rsidR="006B022F" w:rsidRPr="006B022F" w:rsidRDefault="006B022F" w:rsidP="006B022F">
      <w:pPr>
        <w:pStyle w:val="1"/>
        <w:shd w:val="clear" w:color="auto" w:fill="auto"/>
        <w:spacing w:before="0"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B022F" w:rsidRPr="006B022F" w:rsidRDefault="006B022F" w:rsidP="006B022F">
      <w:pPr>
        <w:pStyle w:val="1"/>
        <w:shd w:val="clear" w:color="auto" w:fill="auto"/>
        <w:spacing w:before="0" w:after="0" w:line="240" w:lineRule="auto"/>
        <w:ind w:left="60"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Ind w:w="60" w:type="dxa"/>
        <w:tblLook w:val="04A0"/>
      </w:tblPr>
      <w:tblGrid>
        <w:gridCol w:w="733"/>
        <w:gridCol w:w="5481"/>
        <w:gridCol w:w="3297"/>
      </w:tblGrid>
      <w:tr w:rsidR="006B022F" w:rsidRPr="006B022F" w:rsidTr="005B275E">
        <w:trPr>
          <w:trHeight w:val="357"/>
        </w:trPr>
        <w:tc>
          <w:tcPr>
            <w:tcW w:w="782" w:type="dxa"/>
          </w:tcPr>
          <w:p w:rsidR="006B022F" w:rsidRPr="006B022F" w:rsidRDefault="006B022F" w:rsidP="006B022F">
            <w:pPr>
              <w:pStyle w:val="1"/>
              <w:shd w:val="clear" w:color="auto" w:fill="auto"/>
              <w:spacing w:before="0"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22F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6167" w:type="dxa"/>
          </w:tcPr>
          <w:p w:rsidR="006B022F" w:rsidRPr="006B022F" w:rsidRDefault="006B022F" w:rsidP="006B022F">
            <w:pPr>
              <w:pStyle w:val="1"/>
              <w:shd w:val="clear" w:color="auto" w:fill="auto"/>
              <w:spacing w:before="0"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22F">
              <w:rPr>
                <w:rFonts w:ascii="Arial" w:hAnsi="Arial" w:cs="Arial"/>
                <w:sz w:val="24"/>
                <w:szCs w:val="24"/>
              </w:rPr>
              <w:t>Должность члена комиссии</w:t>
            </w:r>
          </w:p>
        </w:tc>
        <w:tc>
          <w:tcPr>
            <w:tcW w:w="3475" w:type="dxa"/>
          </w:tcPr>
          <w:p w:rsidR="006B022F" w:rsidRPr="006B022F" w:rsidRDefault="006B022F" w:rsidP="006B022F">
            <w:pPr>
              <w:pStyle w:val="1"/>
              <w:shd w:val="clear" w:color="auto" w:fill="auto"/>
              <w:spacing w:before="0"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22F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</w:tr>
      <w:tr w:rsidR="006B022F" w:rsidRPr="006B022F" w:rsidTr="005B275E">
        <w:trPr>
          <w:trHeight w:val="295"/>
        </w:trPr>
        <w:tc>
          <w:tcPr>
            <w:tcW w:w="782" w:type="dxa"/>
          </w:tcPr>
          <w:p w:rsidR="006B022F" w:rsidRPr="006B022F" w:rsidRDefault="006B022F" w:rsidP="006B022F">
            <w:pPr>
              <w:pStyle w:val="1"/>
              <w:shd w:val="clear" w:color="auto" w:fill="auto"/>
              <w:spacing w:before="0"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22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167" w:type="dxa"/>
          </w:tcPr>
          <w:p w:rsidR="006B022F" w:rsidRPr="006B022F" w:rsidRDefault="006B022F" w:rsidP="006B022F">
            <w:pPr>
              <w:pStyle w:val="1"/>
              <w:shd w:val="clear" w:color="auto" w:fill="auto"/>
              <w:spacing w:before="0" w:after="0" w:line="240" w:lineRule="auto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022F">
              <w:rPr>
                <w:rFonts w:ascii="Arial" w:hAnsi="Arial" w:cs="Arial"/>
                <w:sz w:val="24"/>
                <w:szCs w:val="24"/>
              </w:rPr>
              <w:t>Председатель</w:t>
            </w:r>
          </w:p>
        </w:tc>
        <w:tc>
          <w:tcPr>
            <w:tcW w:w="3475" w:type="dxa"/>
          </w:tcPr>
          <w:p w:rsidR="006B022F" w:rsidRPr="006B022F" w:rsidRDefault="006B022F" w:rsidP="006B022F">
            <w:pPr>
              <w:pStyle w:val="1"/>
              <w:shd w:val="clear" w:color="auto" w:fill="auto"/>
              <w:spacing w:before="0" w:after="0" w:line="240" w:lineRule="auto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022F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  <w:tr w:rsidR="006B022F" w:rsidRPr="006B022F" w:rsidTr="005B275E">
        <w:trPr>
          <w:trHeight w:val="357"/>
        </w:trPr>
        <w:tc>
          <w:tcPr>
            <w:tcW w:w="782" w:type="dxa"/>
          </w:tcPr>
          <w:p w:rsidR="006B022F" w:rsidRPr="006B022F" w:rsidRDefault="006B022F" w:rsidP="006B022F">
            <w:pPr>
              <w:pStyle w:val="1"/>
              <w:shd w:val="clear" w:color="auto" w:fill="auto"/>
              <w:spacing w:before="0"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22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167" w:type="dxa"/>
          </w:tcPr>
          <w:p w:rsidR="006B022F" w:rsidRPr="006B022F" w:rsidRDefault="006B022F" w:rsidP="006B022F">
            <w:pPr>
              <w:pStyle w:val="1"/>
              <w:shd w:val="clear" w:color="auto" w:fill="auto"/>
              <w:spacing w:before="0" w:after="0" w:line="240" w:lineRule="auto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022F">
              <w:rPr>
                <w:rFonts w:ascii="Arial" w:hAnsi="Arial" w:cs="Arial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475" w:type="dxa"/>
          </w:tcPr>
          <w:p w:rsidR="006B022F" w:rsidRPr="006B022F" w:rsidRDefault="006B022F" w:rsidP="006B022F">
            <w:pPr>
              <w:pStyle w:val="1"/>
              <w:shd w:val="clear" w:color="auto" w:fill="auto"/>
              <w:spacing w:before="0" w:after="0" w:line="240" w:lineRule="auto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022F">
              <w:rPr>
                <w:rFonts w:ascii="Arial" w:hAnsi="Arial" w:cs="Arial"/>
                <w:sz w:val="24"/>
                <w:szCs w:val="24"/>
              </w:rPr>
              <w:t>Депутат Большеарбайского сельского Совета депутатов</w:t>
            </w:r>
          </w:p>
        </w:tc>
      </w:tr>
      <w:tr w:rsidR="006B022F" w:rsidRPr="006B022F" w:rsidTr="005B275E">
        <w:trPr>
          <w:trHeight w:val="671"/>
        </w:trPr>
        <w:tc>
          <w:tcPr>
            <w:tcW w:w="782" w:type="dxa"/>
          </w:tcPr>
          <w:p w:rsidR="006B022F" w:rsidRPr="006B022F" w:rsidRDefault="006B022F" w:rsidP="006B022F">
            <w:pPr>
              <w:pStyle w:val="1"/>
              <w:shd w:val="clear" w:color="auto" w:fill="auto"/>
              <w:spacing w:before="0"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22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167" w:type="dxa"/>
          </w:tcPr>
          <w:p w:rsidR="006B022F" w:rsidRPr="006B022F" w:rsidRDefault="006B022F" w:rsidP="006B022F">
            <w:pPr>
              <w:pStyle w:val="1"/>
              <w:shd w:val="clear" w:color="auto" w:fill="auto"/>
              <w:spacing w:before="0" w:after="0" w:line="240" w:lineRule="auto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022F">
              <w:rPr>
                <w:rFonts w:ascii="Arial" w:hAnsi="Arial" w:cs="Arial"/>
                <w:sz w:val="24"/>
                <w:szCs w:val="24"/>
              </w:rPr>
              <w:t xml:space="preserve">Секретарь </w:t>
            </w:r>
          </w:p>
        </w:tc>
        <w:tc>
          <w:tcPr>
            <w:tcW w:w="3475" w:type="dxa"/>
          </w:tcPr>
          <w:p w:rsidR="006B022F" w:rsidRPr="006B022F" w:rsidRDefault="006B022F" w:rsidP="006B022F">
            <w:pPr>
              <w:pStyle w:val="1"/>
              <w:shd w:val="clear" w:color="auto" w:fill="auto"/>
              <w:spacing w:before="0" w:after="0" w:line="240" w:lineRule="auto"/>
              <w:ind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022F">
              <w:rPr>
                <w:rFonts w:ascii="Arial" w:hAnsi="Arial" w:cs="Arial"/>
                <w:sz w:val="24"/>
                <w:szCs w:val="24"/>
              </w:rPr>
              <w:t>Главный бухгалтер администрации</w:t>
            </w:r>
          </w:p>
        </w:tc>
      </w:tr>
    </w:tbl>
    <w:p w:rsidR="006B022F" w:rsidRPr="006B022F" w:rsidRDefault="006B022F" w:rsidP="006B022F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Default="006B022F" w:rsidP="006B022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6B022F">
        <w:rPr>
          <w:rFonts w:ascii="Arial" w:eastAsia="Times New Roman" w:hAnsi="Arial" w:cs="Arial"/>
          <w:bCs/>
          <w:sz w:val="24"/>
          <w:szCs w:val="24"/>
        </w:rPr>
        <w:lastRenderedPageBreak/>
        <w:t>Приложение № 7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6B022F">
        <w:rPr>
          <w:rFonts w:ascii="Arial" w:eastAsia="Times New Roman" w:hAnsi="Arial" w:cs="Arial"/>
          <w:bCs/>
          <w:sz w:val="24"/>
          <w:szCs w:val="24"/>
        </w:rPr>
        <w:t>К Проекту решения Большеарбайского сельского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6B022F">
        <w:rPr>
          <w:rFonts w:ascii="Arial" w:eastAsia="Times New Roman" w:hAnsi="Arial" w:cs="Arial"/>
          <w:bCs/>
          <w:sz w:val="24"/>
          <w:szCs w:val="24"/>
        </w:rPr>
        <w:t>Совета депутатов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6B022F">
        <w:rPr>
          <w:rFonts w:ascii="Arial" w:eastAsia="Times New Roman" w:hAnsi="Arial" w:cs="Arial"/>
          <w:bCs/>
          <w:sz w:val="24"/>
          <w:szCs w:val="24"/>
        </w:rPr>
        <w:t xml:space="preserve">  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</w:rPr>
      </w:pPr>
    </w:p>
    <w:p w:rsidR="006B022F" w:rsidRPr="006B022F" w:rsidRDefault="006B022F" w:rsidP="006B022F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</w:p>
    <w:p w:rsidR="006B022F" w:rsidRPr="006B022F" w:rsidRDefault="006B022F" w:rsidP="006B022F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b/>
          <w:bCs/>
          <w:sz w:val="24"/>
          <w:szCs w:val="24"/>
        </w:rPr>
        <w:t>ПОЛОЖЕНИЕ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B022F">
        <w:rPr>
          <w:rFonts w:ascii="Arial" w:eastAsia="Times New Roman" w:hAnsi="Arial" w:cs="Arial"/>
          <w:b/>
          <w:bCs/>
          <w:sz w:val="24"/>
          <w:szCs w:val="24"/>
        </w:rPr>
        <w:t>об оценочной комиссии для определения стоимости подарков, полученных лицами, замещающими муниципальные должности, и муниципальными служащими в связи с протокольным мероприятием, со служебной командировкой и с другим официальным мероприятием.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6B022F" w:rsidRPr="006B022F" w:rsidRDefault="006B022F" w:rsidP="006B022F">
      <w:pPr>
        <w:numPr>
          <w:ilvl w:val="0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b/>
          <w:bCs/>
          <w:sz w:val="24"/>
          <w:szCs w:val="24"/>
        </w:rPr>
        <w:t>Общие положения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sz w:val="24"/>
          <w:szCs w:val="24"/>
        </w:rPr>
        <w:t> 1.1. Настоящее Положение устанавливает состав и порядок работы оценочной комиссии для определения стоимости подарков, полученных в связи с протокольным мероприятием, служебной командировкой и другим официальным мероприятием (далее – официальные мероприятия).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sz w:val="24"/>
          <w:szCs w:val="24"/>
        </w:rPr>
        <w:t xml:space="preserve">1.2. Оценочная комиссия для определения стоимости подарков, полученных </w:t>
      </w:r>
      <w:r w:rsidRPr="006B022F">
        <w:rPr>
          <w:rFonts w:ascii="Arial" w:eastAsia="Times New Roman" w:hAnsi="Arial" w:cs="Arial"/>
          <w:bCs/>
          <w:sz w:val="24"/>
          <w:szCs w:val="24"/>
        </w:rPr>
        <w:t>лицами, замещающими муниципальные должности</w:t>
      </w:r>
      <w:r w:rsidRPr="006B022F">
        <w:rPr>
          <w:rFonts w:ascii="Arial" w:eastAsia="Times New Roman" w:hAnsi="Arial" w:cs="Arial"/>
          <w:sz w:val="24"/>
          <w:szCs w:val="24"/>
        </w:rPr>
        <w:t>, и муниципальными служащими в связи с официальными мероприятиями (далее – комиссия), образуется правовым актом администрации  Большеарбайского сельсовета.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sz w:val="24"/>
          <w:szCs w:val="24"/>
        </w:rPr>
        <w:t xml:space="preserve">1.3. Целью деятельности комиссии является определение стоимости подарков, полученных </w:t>
      </w:r>
      <w:r w:rsidRPr="006B022F">
        <w:rPr>
          <w:rFonts w:ascii="Arial" w:eastAsia="Times New Roman" w:hAnsi="Arial" w:cs="Arial"/>
          <w:bCs/>
          <w:sz w:val="24"/>
          <w:szCs w:val="24"/>
        </w:rPr>
        <w:t>лицами, замещающими муниципальные должности</w:t>
      </w:r>
      <w:r w:rsidRPr="006B022F">
        <w:rPr>
          <w:rFonts w:ascii="Arial" w:eastAsia="Times New Roman" w:hAnsi="Arial" w:cs="Arial"/>
          <w:sz w:val="24"/>
          <w:szCs w:val="24"/>
        </w:rPr>
        <w:t>, и муниципальными служащими в связи с официальными мероприятиями.</w:t>
      </w:r>
    </w:p>
    <w:p w:rsidR="006B022F" w:rsidRPr="006B022F" w:rsidRDefault="006B022F" w:rsidP="006B022F">
      <w:pPr>
        <w:numPr>
          <w:ilvl w:val="0"/>
          <w:numId w:val="9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b/>
          <w:bCs/>
          <w:sz w:val="24"/>
          <w:szCs w:val="24"/>
        </w:rPr>
        <w:t>Состав комиссии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sz w:val="24"/>
          <w:szCs w:val="24"/>
        </w:rPr>
        <w:t> 2.1. В состав комиссии входят: председатель комиссии, заместитель председателя комиссии, секретарь комиссии, члены комиссии.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sz w:val="24"/>
          <w:szCs w:val="24"/>
        </w:rPr>
        <w:t>2.2. Председатель комиссии: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sz w:val="24"/>
          <w:szCs w:val="24"/>
        </w:rPr>
        <w:t>2.2.1. осуществляет общее руководство работой комиссии;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sz w:val="24"/>
          <w:szCs w:val="24"/>
        </w:rPr>
        <w:t>2.2.2. председательствует на заседаниях комиссии;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sz w:val="24"/>
          <w:szCs w:val="24"/>
        </w:rPr>
        <w:t>2.2.3. распределяет обязанности между членами комиссии;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sz w:val="24"/>
          <w:szCs w:val="24"/>
        </w:rPr>
        <w:t>2.2.4. контролирует исполнение решений, принятых комиссией;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sz w:val="24"/>
          <w:szCs w:val="24"/>
        </w:rPr>
        <w:t>2.2.5. подписывает протоколы заседаний и решения, принимаемые комиссией.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sz w:val="24"/>
          <w:szCs w:val="24"/>
        </w:rPr>
        <w:t>2.3. 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sz w:val="24"/>
          <w:szCs w:val="24"/>
        </w:rPr>
        <w:t>2.4. Секретарь комиссии: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sz w:val="24"/>
          <w:szCs w:val="24"/>
        </w:rPr>
        <w:t>2.4.1. организационно обеспечивает деятельность комиссии;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sz w:val="24"/>
          <w:szCs w:val="24"/>
        </w:rPr>
        <w:t>2.4.2. ведет делопроизводство;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sz w:val="24"/>
          <w:szCs w:val="24"/>
        </w:rPr>
        <w:t>2.4.3. принимает поступающие в комиссию материалы, проверяет правильность и полноту их оформления;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sz w:val="24"/>
          <w:szCs w:val="24"/>
        </w:rPr>
        <w:t>2.4.4. ведет протоколы заседания комиссии.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6B022F" w:rsidRPr="006B022F" w:rsidRDefault="006B022F" w:rsidP="006B022F">
      <w:pPr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b/>
          <w:bCs/>
          <w:sz w:val="24"/>
          <w:szCs w:val="24"/>
        </w:rPr>
        <w:t>Полномочия комиссии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sz w:val="24"/>
          <w:szCs w:val="24"/>
        </w:rPr>
        <w:t> 3.1. Комиссия при проведении оценки вправе: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sz w:val="24"/>
          <w:szCs w:val="24"/>
        </w:rPr>
        <w:t xml:space="preserve">3.1.1. определять стоимость подарков </w:t>
      </w:r>
      <w:r w:rsidRPr="006B022F">
        <w:rPr>
          <w:rFonts w:ascii="Arial" w:eastAsia="Times New Roman" w:hAnsi="Arial" w:cs="Arial"/>
          <w:bCs/>
          <w:sz w:val="24"/>
          <w:szCs w:val="24"/>
        </w:rPr>
        <w:t xml:space="preserve">лиц, замещающих муниципальные должности, и муниципальных служащих </w:t>
      </w:r>
      <w:r w:rsidRPr="006B022F">
        <w:rPr>
          <w:rFonts w:ascii="Arial" w:eastAsia="Times New Roman" w:hAnsi="Arial" w:cs="Arial"/>
          <w:sz w:val="24"/>
          <w:szCs w:val="24"/>
        </w:rPr>
        <w:t xml:space="preserve">на основании представленных документов или, если таковые отсутствуют, исходя из рыночной стоимости аналогичного (подобного) имущества, сведения о которой должны </w:t>
      </w:r>
      <w:proofErr w:type="gramStart"/>
      <w:r w:rsidRPr="006B022F">
        <w:rPr>
          <w:rFonts w:ascii="Arial" w:eastAsia="Times New Roman" w:hAnsi="Arial" w:cs="Arial"/>
          <w:sz w:val="24"/>
          <w:szCs w:val="24"/>
        </w:rPr>
        <w:t>быть</w:t>
      </w:r>
      <w:proofErr w:type="gramEnd"/>
      <w:r w:rsidRPr="006B022F">
        <w:rPr>
          <w:rFonts w:ascii="Arial" w:eastAsia="Times New Roman" w:hAnsi="Arial" w:cs="Arial"/>
          <w:sz w:val="24"/>
          <w:szCs w:val="24"/>
        </w:rPr>
        <w:t xml:space="preserve"> подтверждены документально.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sz w:val="24"/>
          <w:szCs w:val="24"/>
        </w:rPr>
        <w:lastRenderedPageBreak/>
        <w:t xml:space="preserve">3.1.2. </w:t>
      </w:r>
      <w:proofErr w:type="gramStart"/>
      <w:r w:rsidRPr="006B022F">
        <w:rPr>
          <w:rFonts w:ascii="Arial" w:eastAsia="Times New Roman" w:hAnsi="Arial" w:cs="Arial"/>
          <w:sz w:val="24"/>
          <w:szCs w:val="24"/>
        </w:rPr>
        <w:t>В случае если комиссия придет к выводу о том, что подарок имеет историческую, художественную, научную или культурную ценность и оценка подарка затруднена вследствие его уникальности или отсутствия на рынке, а также при возникновении спора о стоимости подарка для его оценки может привлекаться независимый оценщик в порядке, установленном Федеральным </w:t>
      </w:r>
      <w:hyperlink r:id="rId6" w:history="1">
        <w:r w:rsidRPr="006B022F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6B022F">
        <w:rPr>
          <w:rFonts w:ascii="Arial" w:eastAsia="Times New Roman" w:hAnsi="Arial" w:cs="Arial"/>
          <w:sz w:val="24"/>
          <w:szCs w:val="24"/>
        </w:rPr>
        <w:t> от 29 июля 1998 г. № 135-ФЗ «Об оценочной деятельности в Российской</w:t>
      </w:r>
      <w:proofErr w:type="gramEnd"/>
      <w:r w:rsidRPr="006B022F">
        <w:rPr>
          <w:rFonts w:ascii="Arial" w:eastAsia="Times New Roman" w:hAnsi="Arial" w:cs="Arial"/>
          <w:sz w:val="24"/>
          <w:szCs w:val="24"/>
        </w:rPr>
        <w:t xml:space="preserve"> Федерации».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sz w:val="24"/>
          <w:szCs w:val="24"/>
        </w:rPr>
        <w:t>3.2. Комиссия имеет иные полномочия в соответствии с действующим законодательством.</w:t>
      </w:r>
    </w:p>
    <w:p w:rsidR="006B022F" w:rsidRPr="006B022F" w:rsidRDefault="006B022F" w:rsidP="006B022F">
      <w:pPr>
        <w:numPr>
          <w:ilvl w:val="0"/>
          <w:numId w:val="1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b/>
          <w:bCs/>
          <w:sz w:val="24"/>
          <w:szCs w:val="24"/>
        </w:rPr>
        <w:t>Порядок деятельности комиссии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sz w:val="24"/>
          <w:szCs w:val="24"/>
        </w:rPr>
        <w:t> 4.1. Заседания комиссии проводятся в срок, не превышающий 20 рабочих дней со дня передачи подарка по акту  приема – передачи.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sz w:val="24"/>
          <w:szCs w:val="24"/>
        </w:rPr>
        <w:t>4.2. Председатель комиссии при поступлении к нему информации от ответственного лица, содержащей основания для проведения заседания комиссии, в 3-дневный срок назначает дату заседания комиссии.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sz w:val="24"/>
          <w:szCs w:val="24"/>
        </w:rPr>
        <w:t>4.3. Заседания комиссии считаются правомочными, если на них присутствует не менее половины от общего числа членов комиссии.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sz w:val="24"/>
          <w:szCs w:val="24"/>
        </w:rPr>
        <w:t>4.4. В случае получения подарка лицом, входящим в состав комиссии, указанное лицо не принимает участие в заседании комиссии.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sz w:val="24"/>
          <w:szCs w:val="24"/>
        </w:rPr>
        <w:t>4.5. При проведении заседания ведется протокол, подписываемый председателем и секретарем комиссии.</w:t>
      </w:r>
    </w:p>
    <w:p w:rsidR="006B022F" w:rsidRPr="006B022F" w:rsidRDefault="006B022F" w:rsidP="006B022F">
      <w:pPr>
        <w:numPr>
          <w:ilvl w:val="0"/>
          <w:numId w:val="1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b/>
          <w:bCs/>
          <w:sz w:val="24"/>
          <w:szCs w:val="24"/>
        </w:rPr>
        <w:t>Решения, принимаемые комиссией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sz w:val="24"/>
          <w:szCs w:val="24"/>
        </w:rPr>
        <w:t> 5.1. Решения, принимаемые комиссией: определение стоимости подарка.</w:t>
      </w:r>
    </w:p>
    <w:p w:rsidR="006B022F" w:rsidRPr="006B022F" w:rsidRDefault="006B022F" w:rsidP="006B022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022F">
        <w:rPr>
          <w:rFonts w:ascii="Arial" w:eastAsia="Times New Roman" w:hAnsi="Arial" w:cs="Arial"/>
          <w:sz w:val="24"/>
          <w:szCs w:val="24"/>
        </w:rPr>
        <w:t>5.2. Решение комиссии направляются лицу, получившему подарок.</w:t>
      </w:r>
    </w:p>
    <w:p w:rsidR="007478FF" w:rsidRPr="006B022F" w:rsidRDefault="007478FF" w:rsidP="006B022F">
      <w:pPr>
        <w:spacing w:after="0"/>
        <w:rPr>
          <w:sz w:val="24"/>
          <w:szCs w:val="24"/>
        </w:rPr>
      </w:pPr>
    </w:p>
    <w:sectPr w:rsidR="007478FF" w:rsidRPr="006B0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6132"/>
    <w:multiLevelType w:val="multilevel"/>
    <w:tmpl w:val="31FA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0730A"/>
    <w:multiLevelType w:val="multilevel"/>
    <w:tmpl w:val="2ECA85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97D55"/>
    <w:multiLevelType w:val="hybridMultilevel"/>
    <w:tmpl w:val="74DED8D8"/>
    <w:lvl w:ilvl="0" w:tplc="762005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2B2A2B"/>
    <w:multiLevelType w:val="multilevel"/>
    <w:tmpl w:val="02FAA0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AB0D68"/>
    <w:multiLevelType w:val="multilevel"/>
    <w:tmpl w:val="182A7F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9257E"/>
    <w:multiLevelType w:val="multilevel"/>
    <w:tmpl w:val="1A324C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337E48"/>
    <w:multiLevelType w:val="multilevel"/>
    <w:tmpl w:val="C2DE76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3820AC"/>
    <w:multiLevelType w:val="multilevel"/>
    <w:tmpl w:val="370AE0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EF7097"/>
    <w:multiLevelType w:val="multilevel"/>
    <w:tmpl w:val="1B7CE3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5A2DEA"/>
    <w:multiLevelType w:val="multilevel"/>
    <w:tmpl w:val="3BA80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E2A8A"/>
    <w:multiLevelType w:val="multilevel"/>
    <w:tmpl w:val="43E89C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480352"/>
    <w:multiLevelType w:val="multilevel"/>
    <w:tmpl w:val="224033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1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B022F"/>
    <w:rsid w:val="006B022F"/>
    <w:rsid w:val="0074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22F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B022F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6B022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6B022F"/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(2)_"/>
    <w:basedOn w:val="a0"/>
    <w:link w:val="20"/>
    <w:rsid w:val="006B022F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7">
    <w:name w:val="Основной текст_"/>
    <w:basedOn w:val="a0"/>
    <w:link w:val="1"/>
    <w:rsid w:val="006B02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basedOn w:val="a7"/>
    <w:rsid w:val="006B022F"/>
    <w:rPr>
      <w:b/>
      <w:b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6B022F"/>
    <w:pPr>
      <w:widowControl w:val="0"/>
      <w:shd w:val="clear" w:color="auto" w:fill="FFFFFF"/>
      <w:overflowPunct w:val="0"/>
      <w:autoSpaceDE w:val="0"/>
      <w:autoSpaceDN w:val="0"/>
      <w:adjustRightInd w:val="0"/>
      <w:spacing w:after="420" w:line="0" w:lineRule="atLeast"/>
      <w:jc w:val="righ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">
    <w:name w:val="Основной текст1"/>
    <w:basedOn w:val="a"/>
    <w:link w:val="a7"/>
    <w:rsid w:val="006B022F"/>
    <w:pPr>
      <w:widowControl w:val="0"/>
      <w:shd w:val="clear" w:color="auto" w:fill="FFFFFF"/>
      <w:overflowPunct w:val="0"/>
      <w:autoSpaceDE w:val="0"/>
      <w:autoSpaceDN w:val="0"/>
      <w:adjustRightInd w:val="0"/>
      <w:spacing w:before="30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9">
    <w:name w:val="Table Grid"/>
    <w:basedOn w:val="a1"/>
    <w:uiPriority w:val="59"/>
    <w:rsid w:val="006B02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6B02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B8192C87F0934262449CA091234F1B317171C21EC12606C3309C6CEBuCK0K" TargetMode="External"/><Relationship Id="rId5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3078</Words>
  <Characters>17547</Characters>
  <Application>Microsoft Office Word</Application>
  <DocSecurity>0</DocSecurity>
  <Lines>146</Lines>
  <Paragraphs>41</Paragraphs>
  <ScaleCrop>false</ScaleCrop>
  <Company>Reanimator Extreme Edition</Company>
  <LinksUpToDate>false</LinksUpToDate>
  <CharactersWithSpaces>20584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2022-06-09T04:43:00Z</dcterms:created>
  <dcterms:modified xsi:type="dcterms:W3CDTF">2022-06-09T04:45:00Z</dcterms:modified>
</cp:coreProperties>
</file>